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FE7" w:rsidRPr="00C0780C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C0780C">
        <w:rPr>
          <w:rFonts w:ascii="Arial" w:hAnsi="Arial" w:cs="Arial"/>
          <w:noProof/>
        </w:rPr>
        <w:drawing>
          <wp:inline distT="0" distB="0" distL="0" distR="0" wp14:anchorId="46B80E5B" wp14:editId="1E0B9DB1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FE7" w:rsidRPr="00C0780C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C0780C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 w:rsidRPr="00C0780C">
        <w:rPr>
          <w:rFonts w:ascii="Arial" w:hAnsi="Arial" w:cs="Arial"/>
          <w:b/>
          <w:bCs/>
        </w:rPr>
        <w:t xml:space="preserve">   </w:t>
      </w:r>
      <w:r w:rsidR="007E1FE7" w:rsidRPr="00C0780C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7E1FE7" w:rsidRPr="00C0780C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:rsidR="007E1FE7" w:rsidRPr="00C0780C" w:rsidRDefault="001C3673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 w:rsidRPr="00C0780C">
        <w:rPr>
          <w:rFonts w:ascii="Arial" w:hAnsi="Arial" w:cs="Arial"/>
          <w:b/>
          <w:bCs/>
          <w:sz w:val="32"/>
          <w:szCs w:val="32"/>
        </w:rPr>
        <w:t>DIPLOMA</w:t>
      </w:r>
      <w:r w:rsidR="007E1FE7" w:rsidRPr="00C0780C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:rsidR="007E1FE7" w:rsidRPr="00C0780C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C0780C" w:rsidRDefault="007E1FE7" w:rsidP="001C3673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C0780C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C0780C">
        <w:rPr>
          <w:rFonts w:ascii="Arial" w:hAnsi="Arial" w:cs="Arial"/>
          <w:b/>
          <w:bCs/>
          <w:sz w:val="28"/>
          <w:szCs w:val="28"/>
        </w:rPr>
        <w:t xml:space="preserve"> </w:t>
      </w:r>
      <w:r w:rsidR="00181C36">
        <w:rPr>
          <w:rFonts w:ascii="Arial" w:hAnsi="Arial" w:cs="Arial"/>
          <w:b/>
          <w:bCs/>
          <w:sz w:val="28"/>
          <w:szCs w:val="28"/>
        </w:rPr>
        <w:tab/>
        <w:t xml:space="preserve">TREASURY MANAGEMENT 1 (IOBM – D201)  </w:t>
      </w:r>
    </w:p>
    <w:p w:rsidR="007E1FE7" w:rsidRPr="00C0780C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0A1330" w:rsidRDefault="000A1330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bookmarkStart w:id="0" w:name="_GoBack"/>
      <w:bookmarkEnd w:id="0"/>
      <w:r w:rsidRPr="00C0780C">
        <w:rPr>
          <w:rFonts w:ascii="Arial" w:hAnsi="Arial" w:cs="Arial"/>
          <w:b/>
          <w:bCs/>
        </w:rPr>
        <w:t xml:space="preserve">Date: </w:t>
      </w:r>
      <w:r w:rsidR="007A08FC">
        <w:rPr>
          <w:rFonts w:ascii="Arial" w:hAnsi="Arial" w:cs="Arial"/>
          <w:b/>
          <w:bCs/>
        </w:rPr>
        <w:t>Monday, 14</w:t>
      </w:r>
      <w:r w:rsidR="007A08FC" w:rsidRPr="007A08FC">
        <w:rPr>
          <w:rFonts w:ascii="Arial" w:hAnsi="Arial" w:cs="Arial"/>
          <w:b/>
          <w:bCs/>
          <w:vertAlign w:val="superscript"/>
        </w:rPr>
        <w:t>th</w:t>
      </w:r>
      <w:r w:rsidR="007A08FC">
        <w:rPr>
          <w:rFonts w:ascii="Arial" w:hAnsi="Arial" w:cs="Arial"/>
          <w:b/>
          <w:bCs/>
        </w:rPr>
        <w:t xml:space="preserve"> May 2018</w:t>
      </w:r>
    </w:p>
    <w:p w:rsidR="007A08FC" w:rsidRPr="00C0780C" w:rsidRDefault="007A08FC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C0780C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C0780C">
        <w:rPr>
          <w:rFonts w:ascii="Arial" w:hAnsi="Arial" w:cs="Arial"/>
          <w:b/>
          <w:bCs/>
        </w:rPr>
        <w:t xml:space="preserve">Time Allocated: </w:t>
      </w:r>
      <w:r w:rsidR="00CA64B0" w:rsidRPr="00C0780C">
        <w:rPr>
          <w:rFonts w:ascii="Arial" w:hAnsi="Arial" w:cs="Arial"/>
          <w:b/>
          <w:bCs/>
        </w:rPr>
        <w:t>3 hours</w:t>
      </w:r>
      <w:r w:rsidR="00CA64B0" w:rsidRPr="00C0780C">
        <w:rPr>
          <w:rFonts w:ascii="Arial" w:hAnsi="Arial" w:cs="Arial"/>
          <w:b/>
          <w:bCs/>
        </w:rPr>
        <w:tab/>
        <w:t xml:space="preserve"> (13:30 – 16:30 Hours)</w:t>
      </w:r>
    </w:p>
    <w:p w:rsidR="00D86BAF" w:rsidRPr="00C0780C" w:rsidRDefault="000F43E4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C0780C"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EAD409B" wp14:editId="179441B8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0DFB27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:rsidR="001C3673" w:rsidRPr="00C0780C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1C3673" w:rsidRPr="00C0780C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C0780C">
        <w:rPr>
          <w:rFonts w:ascii="Arial" w:hAnsi="Arial" w:cs="Arial"/>
          <w:b/>
          <w:bCs/>
          <w:sz w:val="28"/>
          <w:szCs w:val="28"/>
        </w:rPr>
        <w:t>INSTRUCTIONS TO CANDIDATES</w:t>
      </w:r>
    </w:p>
    <w:p w:rsidR="001C3673" w:rsidRPr="00C0780C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1C3673" w:rsidRPr="00C0780C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C0780C">
        <w:rPr>
          <w:rFonts w:ascii="Arial" w:hAnsi="Arial" w:cs="Arial"/>
          <w:bCs/>
        </w:rPr>
        <w:t xml:space="preserve">1 </w:t>
      </w:r>
      <w:r w:rsidRPr="00C0780C">
        <w:rPr>
          <w:rFonts w:ascii="Arial" w:hAnsi="Arial" w:cs="Arial"/>
          <w:bCs/>
        </w:rPr>
        <w:tab/>
        <w:t xml:space="preserve">This paper consists of </w:t>
      </w:r>
      <w:r w:rsidRPr="00C0780C">
        <w:rPr>
          <w:rFonts w:ascii="Arial" w:hAnsi="Arial" w:cs="Arial"/>
          <w:b/>
          <w:bCs/>
        </w:rPr>
        <w:t>TWO</w:t>
      </w:r>
      <w:r w:rsidRPr="00C0780C">
        <w:rPr>
          <w:rFonts w:ascii="Arial" w:hAnsi="Arial" w:cs="Arial"/>
          <w:bCs/>
        </w:rPr>
        <w:t xml:space="preserve"> Sections, A and B.</w:t>
      </w:r>
    </w:p>
    <w:p w:rsidR="001C3673" w:rsidRPr="00C0780C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1C3673" w:rsidRPr="00C0780C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C0780C">
        <w:rPr>
          <w:rFonts w:ascii="Arial" w:hAnsi="Arial" w:cs="Arial"/>
          <w:bCs/>
        </w:rPr>
        <w:t xml:space="preserve">2 </w:t>
      </w:r>
      <w:r w:rsidRPr="00C0780C">
        <w:rPr>
          <w:rFonts w:ascii="Arial" w:hAnsi="Arial" w:cs="Arial"/>
          <w:bCs/>
        </w:rPr>
        <w:tab/>
        <w:t>Section A consists of 4 questions, each question carries 15 marks.</w:t>
      </w:r>
    </w:p>
    <w:p w:rsidR="001C3673" w:rsidRPr="00C0780C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C0780C">
        <w:rPr>
          <w:rFonts w:ascii="Arial" w:hAnsi="Arial" w:cs="Arial"/>
          <w:bCs/>
        </w:rPr>
        <w:t xml:space="preserve">Answer </w:t>
      </w:r>
      <w:r w:rsidRPr="00C0780C">
        <w:rPr>
          <w:rFonts w:ascii="Arial" w:hAnsi="Arial" w:cs="Arial"/>
          <w:b/>
          <w:bCs/>
        </w:rPr>
        <w:t>ALL</w:t>
      </w:r>
      <w:r w:rsidRPr="00C0780C">
        <w:rPr>
          <w:rFonts w:ascii="Arial" w:hAnsi="Arial" w:cs="Arial"/>
          <w:bCs/>
        </w:rPr>
        <w:t xml:space="preserve"> questions.</w:t>
      </w:r>
    </w:p>
    <w:p w:rsidR="001C3673" w:rsidRPr="00C0780C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1C3673" w:rsidRPr="00C0780C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C0780C">
        <w:rPr>
          <w:rFonts w:ascii="Arial" w:hAnsi="Arial" w:cs="Arial"/>
          <w:bCs/>
        </w:rPr>
        <w:t xml:space="preserve">3 </w:t>
      </w:r>
      <w:r w:rsidRPr="00C0780C">
        <w:rPr>
          <w:rFonts w:ascii="Arial" w:hAnsi="Arial" w:cs="Arial"/>
          <w:bCs/>
        </w:rPr>
        <w:tab/>
        <w:t xml:space="preserve">Section B consists of 4 questions, each question carries 20 marks. Answer </w:t>
      </w:r>
      <w:r w:rsidRPr="00C0780C">
        <w:rPr>
          <w:rFonts w:ascii="Arial" w:hAnsi="Arial" w:cs="Arial"/>
          <w:b/>
          <w:bCs/>
        </w:rPr>
        <w:t>ANY TWO</w:t>
      </w:r>
      <w:r w:rsidRPr="00C0780C">
        <w:rPr>
          <w:rFonts w:ascii="Arial" w:hAnsi="Arial" w:cs="Arial"/>
          <w:bCs/>
        </w:rPr>
        <w:t xml:space="preserve"> questions.</w:t>
      </w:r>
    </w:p>
    <w:p w:rsidR="001C3673" w:rsidRPr="00C0780C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Pr="00C0780C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C0780C">
        <w:rPr>
          <w:rFonts w:ascii="Arial" w:hAnsi="Arial" w:cs="Arial"/>
          <w:bCs/>
        </w:rPr>
        <w:t>4</w:t>
      </w:r>
      <w:r w:rsidRPr="00C0780C">
        <w:rPr>
          <w:rFonts w:ascii="Arial" w:hAnsi="Arial" w:cs="Arial"/>
          <w:bCs/>
        </w:rPr>
        <w:tab/>
        <w:t xml:space="preserve">You will be allowed </w:t>
      </w:r>
      <w:r w:rsidRPr="00C0780C">
        <w:rPr>
          <w:rFonts w:ascii="Arial" w:hAnsi="Arial" w:cs="Arial"/>
          <w:b/>
          <w:bCs/>
        </w:rPr>
        <w:t>10 minutes</w:t>
      </w:r>
      <w:r w:rsidRPr="00C0780C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:rsidR="001C3673" w:rsidRPr="00C0780C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Pr="00C0780C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C0780C">
        <w:rPr>
          <w:rFonts w:ascii="Arial" w:hAnsi="Arial" w:cs="Arial"/>
          <w:bCs/>
        </w:rPr>
        <w:t>5</w:t>
      </w:r>
      <w:r w:rsidRPr="00C0780C">
        <w:rPr>
          <w:rFonts w:ascii="Arial" w:hAnsi="Arial" w:cs="Arial"/>
          <w:bCs/>
        </w:rPr>
        <w:tab/>
        <w:t>Begin each answer on a new page.</w:t>
      </w:r>
    </w:p>
    <w:p w:rsidR="001C3673" w:rsidRPr="00C0780C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Pr="00C0780C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C0780C">
        <w:rPr>
          <w:rFonts w:ascii="Arial" w:hAnsi="Arial" w:cs="Arial"/>
          <w:bCs/>
        </w:rPr>
        <w:t>6</w:t>
      </w:r>
      <w:r w:rsidRPr="00C0780C">
        <w:rPr>
          <w:rFonts w:ascii="Arial" w:hAnsi="Arial" w:cs="Arial"/>
          <w:bCs/>
        </w:rPr>
        <w:tab/>
      </w:r>
      <w:r w:rsidRPr="00C0780C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:rsidR="001C3673" w:rsidRPr="00C0780C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Pr="00C0780C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C0780C">
        <w:rPr>
          <w:rFonts w:ascii="Arial" w:hAnsi="Arial" w:cs="Arial"/>
          <w:bCs/>
        </w:rPr>
        <w:t>7</w:t>
      </w:r>
      <w:r w:rsidRPr="00C0780C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:rsidR="001C3673" w:rsidRPr="00C0780C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Pr="00C0780C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C0780C">
        <w:rPr>
          <w:rFonts w:ascii="Arial" w:hAnsi="Arial" w:cs="Arial"/>
          <w:bCs/>
        </w:rPr>
        <w:t>8</w:t>
      </w:r>
      <w:r w:rsidRPr="00C0780C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:rsidR="001C3673" w:rsidRPr="00C0780C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Pr="00C0780C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C0780C">
        <w:rPr>
          <w:rFonts w:ascii="Arial" w:hAnsi="Arial" w:cs="Arial"/>
          <w:bCs/>
        </w:rPr>
        <w:t>9</w:t>
      </w:r>
      <w:r w:rsidRPr="00C0780C">
        <w:rPr>
          <w:rFonts w:ascii="Arial" w:hAnsi="Arial" w:cs="Arial"/>
          <w:bCs/>
        </w:rPr>
        <w:tab/>
      </w:r>
      <w:r w:rsidRPr="00C0780C">
        <w:rPr>
          <w:rFonts w:ascii="Arial" w:hAnsi="Arial" w:cs="Arial"/>
          <w:bCs/>
          <w:u w:val="single"/>
        </w:rPr>
        <w:t>DO NOT</w:t>
      </w:r>
      <w:r w:rsidRPr="00C0780C">
        <w:rPr>
          <w:rFonts w:ascii="Arial" w:hAnsi="Arial" w:cs="Arial"/>
          <w:bCs/>
        </w:rPr>
        <w:t xml:space="preserve"> open this question paper until instructed to do so.</w:t>
      </w:r>
    </w:p>
    <w:p w:rsidR="007E1FE7" w:rsidRPr="00C0780C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C0780C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Default="007E1FE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C0780C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C0780C">
        <w:rPr>
          <w:rFonts w:ascii="Arial" w:hAnsi="Arial" w:cs="Arial"/>
          <w:b/>
          <w:sz w:val="28"/>
          <w:szCs w:val="28"/>
        </w:rPr>
        <w:tab/>
      </w:r>
      <w:r w:rsidRPr="00C0780C">
        <w:rPr>
          <w:rFonts w:ascii="Arial" w:hAnsi="Arial" w:cs="Arial"/>
          <w:b/>
          <w:sz w:val="28"/>
          <w:szCs w:val="28"/>
        </w:rPr>
        <w:tab/>
        <w:t>(60 MARKS)</w:t>
      </w:r>
    </w:p>
    <w:p w:rsidR="008D3292" w:rsidRPr="00C0780C" w:rsidRDefault="008D3292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D86BAF" w:rsidRPr="00C0780C" w:rsidRDefault="00D86BAF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C0780C">
        <w:rPr>
          <w:rFonts w:ascii="Arial" w:hAnsi="Arial" w:cs="Arial"/>
          <w:sz w:val="24"/>
          <w:szCs w:val="24"/>
        </w:rPr>
        <w:t xml:space="preserve">Answer </w:t>
      </w:r>
      <w:r w:rsidRPr="00C0780C">
        <w:rPr>
          <w:rFonts w:ascii="Arial" w:hAnsi="Arial" w:cs="Arial"/>
          <w:b/>
          <w:sz w:val="24"/>
          <w:szCs w:val="24"/>
          <w:u w:val="single"/>
        </w:rPr>
        <w:t>ALL</w:t>
      </w:r>
      <w:r w:rsidRPr="00C0780C">
        <w:rPr>
          <w:rFonts w:ascii="Arial" w:hAnsi="Arial" w:cs="Arial"/>
          <w:b/>
          <w:sz w:val="24"/>
          <w:szCs w:val="24"/>
        </w:rPr>
        <w:t xml:space="preserve"> </w:t>
      </w:r>
      <w:r w:rsidRPr="00C0780C">
        <w:rPr>
          <w:rFonts w:ascii="Arial" w:hAnsi="Arial" w:cs="Arial"/>
          <w:sz w:val="24"/>
          <w:szCs w:val="24"/>
        </w:rPr>
        <w:t>questions from this section</w:t>
      </w:r>
    </w:p>
    <w:p w:rsidR="00D86BAF" w:rsidRPr="00C0780C" w:rsidRDefault="00D86BAF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1226BC" w:rsidRDefault="001226BC" w:rsidP="001226BC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1</w:t>
      </w:r>
    </w:p>
    <w:p w:rsidR="004B4BD3" w:rsidRDefault="004B4BD3" w:rsidP="001226BC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1226BC" w:rsidRPr="008D3292" w:rsidRDefault="00F964D1" w:rsidP="008D3292">
      <w:pPr>
        <w:pStyle w:val="ListParagraph"/>
        <w:numPr>
          <w:ilvl w:val="0"/>
          <w:numId w:val="26"/>
        </w:numPr>
        <w:ind w:left="720"/>
        <w:jc w:val="both"/>
        <w:rPr>
          <w:rFonts w:ascii="Arial" w:hAnsi="Arial" w:cs="Arial"/>
        </w:rPr>
      </w:pPr>
      <w:r w:rsidRPr="008D3292">
        <w:rPr>
          <w:rFonts w:ascii="Arial" w:hAnsi="Arial" w:cs="Arial"/>
          <w:sz w:val="24"/>
          <w:szCs w:val="24"/>
        </w:rPr>
        <w:t>Define</w:t>
      </w:r>
      <w:r w:rsidR="001226BC" w:rsidRPr="008D3292">
        <w:rPr>
          <w:rFonts w:ascii="Arial" w:hAnsi="Arial" w:cs="Arial"/>
          <w:sz w:val="24"/>
          <w:szCs w:val="24"/>
        </w:rPr>
        <w:t xml:space="preserve"> the term position management</w:t>
      </w:r>
      <w:r w:rsidRPr="008D3292">
        <w:rPr>
          <w:rFonts w:ascii="Arial" w:hAnsi="Arial" w:cs="Arial"/>
          <w:sz w:val="24"/>
          <w:szCs w:val="24"/>
        </w:rPr>
        <w:t>.</w:t>
      </w:r>
      <w:r w:rsidR="001226BC" w:rsidRPr="008D3292">
        <w:rPr>
          <w:rFonts w:ascii="Arial" w:hAnsi="Arial" w:cs="Arial"/>
          <w:sz w:val="24"/>
          <w:szCs w:val="24"/>
        </w:rPr>
        <w:tab/>
      </w:r>
      <w:r w:rsidR="001226BC" w:rsidRPr="008D3292">
        <w:rPr>
          <w:rFonts w:ascii="Arial" w:hAnsi="Arial" w:cs="Arial"/>
          <w:sz w:val="24"/>
          <w:szCs w:val="24"/>
        </w:rPr>
        <w:tab/>
      </w:r>
      <w:r w:rsidR="008D3292">
        <w:rPr>
          <w:rFonts w:ascii="Arial" w:hAnsi="Arial" w:cs="Arial"/>
          <w:sz w:val="24"/>
          <w:szCs w:val="24"/>
        </w:rPr>
        <w:t xml:space="preserve">                                    </w:t>
      </w:r>
      <w:r w:rsidR="001226BC" w:rsidRPr="008D3292">
        <w:rPr>
          <w:rFonts w:ascii="Arial" w:hAnsi="Arial" w:cs="Arial"/>
          <w:i/>
          <w:sz w:val="24"/>
          <w:szCs w:val="24"/>
        </w:rPr>
        <w:t>(2 marks</w:t>
      </w:r>
      <w:r w:rsidR="001226BC" w:rsidRPr="008D3292">
        <w:rPr>
          <w:rFonts w:ascii="Arial" w:hAnsi="Arial" w:cs="Arial"/>
          <w:i/>
        </w:rPr>
        <w:t>)</w:t>
      </w:r>
    </w:p>
    <w:p w:rsidR="008D3292" w:rsidRDefault="008D3292" w:rsidP="008D3292">
      <w:pPr>
        <w:pStyle w:val="ListParagraph"/>
        <w:jc w:val="both"/>
        <w:rPr>
          <w:rFonts w:ascii="Arial" w:hAnsi="Arial" w:cs="Arial"/>
        </w:rPr>
      </w:pPr>
    </w:p>
    <w:p w:rsidR="001226BC" w:rsidRDefault="001226BC" w:rsidP="008D3292">
      <w:pPr>
        <w:pStyle w:val="ListParagraph"/>
        <w:numPr>
          <w:ilvl w:val="0"/>
          <w:numId w:val="26"/>
        </w:num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table below contains raw trading data obtained on the 15</w:t>
      </w:r>
      <w:r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of February 2018.</w:t>
      </w:r>
    </w:p>
    <w:tbl>
      <w:tblPr>
        <w:tblW w:w="6985" w:type="dxa"/>
        <w:jc w:val="center"/>
        <w:tblLook w:val="04A0" w:firstRow="1" w:lastRow="0" w:firstColumn="1" w:lastColumn="0" w:noHBand="0" w:noVBand="1"/>
      </w:tblPr>
      <w:tblGrid>
        <w:gridCol w:w="2636"/>
        <w:gridCol w:w="1623"/>
        <w:gridCol w:w="1683"/>
        <w:gridCol w:w="1043"/>
      </w:tblGrid>
      <w:tr w:rsidR="001226BC" w:rsidTr="001226BC">
        <w:trPr>
          <w:trHeight w:val="285"/>
          <w:jc w:val="center"/>
        </w:trPr>
        <w:tc>
          <w:tcPr>
            <w:tcW w:w="2636" w:type="dxa"/>
            <w:shd w:val="clear" w:color="auto" w:fill="262626" w:themeFill="text1" w:themeFillTint="D9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rPr>
                <w:rFonts w:ascii="Arial" w:hAnsi="Arial" w:cs="Arial"/>
                <w:b/>
                <w:bCs/>
                <w:color w:val="FFFFFF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9"/>
                <w:szCs w:val="19"/>
              </w:rPr>
              <w:t> </w:t>
            </w:r>
          </w:p>
        </w:tc>
        <w:tc>
          <w:tcPr>
            <w:tcW w:w="1623" w:type="dxa"/>
            <w:shd w:val="clear" w:color="auto" w:fill="262626" w:themeFill="text1" w:themeFillTint="D9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9"/>
                <w:szCs w:val="19"/>
              </w:rPr>
              <w:t>Opening</w:t>
            </w:r>
          </w:p>
        </w:tc>
        <w:tc>
          <w:tcPr>
            <w:tcW w:w="2726" w:type="dxa"/>
            <w:gridSpan w:val="2"/>
            <w:shd w:val="clear" w:color="auto" w:fill="262626" w:themeFill="text1" w:themeFillTint="D9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9"/>
                <w:szCs w:val="19"/>
              </w:rPr>
              <w:t>Rates 15 Feb 2018</w:t>
            </w:r>
          </w:p>
        </w:tc>
      </w:tr>
      <w:tr w:rsidR="001226BC" w:rsidTr="001226BC">
        <w:trPr>
          <w:trHeight w:val="113"/>
          <w:jc w:val="center"/>
        </w:trPr>
        <w:tc>
          <w:tcPr>
            <w:tcW w:w="2636" w:type="dxa"/>
            <w:shd w:val="clear" w:color="auto" w:fill="262626" w:themeFill="text1" w:themeFillTint="D9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rPr>
                <w:rFonts w:ascii="Arial" w:hAnsi="Arial" w:cs="Arial"/>
                <w:b/>
                <w:bCs/>
                <w:color w:val="FFFFFF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9"/>
                <w:szCs w:val="19"/>
              </w:rPr>
              <w:t>Currency</w:t>
            </w:r>
          </w:p>
        </w:tc>
        <w:tc>
          <w:tcPr>
            <w:tcW w:w="1623" w:type="dxa"/>
            <w:shd w:val="clear" w:color="auto" w:fill="262626" w:themeFill="text1" w:themeFillTint="D9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9"/>
                <w:szCs w:val="19"/>
              </w:rPr>
              <w:t>Position</w:t>
            </w:r>
          </w:p>
        </w:tc>
        <w:tc>
          <w:tcPr>
            <w:tcW w:w="1683" w:type="dxa"/>
            <w:shd w:val="clear" w:color="auto" w:fill="262626" w:themeFill="text1" w:themeFillTint="D9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9"/>
                <w:szCs w:val="19"/>
              </w:rPr>
              <w:t>Buy</w:t>
            </w:r>
          </w:p>
        </w:tc>
        <w:tc>
          <w:tcPr>
            <w:tcW w:w="1043" w:type="dxa"/>
            <w:shd w:val="clear" w:color="auto" w:fill="262626" w:themeFill="text1" w:themeFillTint="D9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9"/>
                <w:szCs w:val="19"/>
              </w:rPr>
              <w:t>Sell</w:t>
            </w:r>
          </w:p>
        </w:tc>
      </w:tr>
      <w:tr w:rsidR="001226BC" w:rsidTr="001226BC">
        <w:trPr>
          <w:trHeight w:val="285"/>
          <w:jc w:val="center"/>
        </w:trPr>
        <w:tc>
          <w:tcPr>
            <w:tcW w:w="2636" w:type="dxa"/>
            <w:shd w:val="clear" w:color="auto" w:fill="FFFFFF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gramStart"/>
            <w:r>
              <w:rPr>
                <w:rFonts w:ascii="Arial" w:hAnsi="Arial" w:cs="Arial"/>
                <w:color w:val="000000"/>
                <w:sz w:val="19"/>
                <w:szCs w:val="19"/>
              </w:rPr>
              <w:t>GBP(</w:t>
            </w:r>
            <w:proofErr w:type="gramEnd"/>
            <w:r>
              <w:rPr>
                <w:rFonts w:ascii="Arial" w:hAnsi="Arial" w:cs="Arial"/>
                <w:color w:val="000000"/>
                <w:sz w:val="19"/>
                <w:szCs w:val="19"/>
              </w:rPr>
              <w:t>£)</w:t>
            </w:r>
          </w:p>
        </w:tc>
        <w:tc>
          <w:tcPr>
            <w:tcW w:w="1623" w:type="dxa"/>
            <w:shd w:val="clear" w:color="auto" w:fill="FFFFFF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84,700.00</w:t>
            </w:r>
          </w:p>
        </w:tc>
        <w:tc>
          <w:tcPr>
            <w:tcW w:w="1683" w:type="dxa"/>
            <w:shd w:val="clear" w:color="auto" w:fill="FFFFFF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975.25</w:t>
            </w:r>
          </w:p>
        </w:tc>
        <w:tc>
          <w:tcPr>
            <w:tcW w:w="1043" w:type="dxa"/>
            <w:shd w:val="clear" w:color="auto" w:fill="FFFFFF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992.45</w:t>
            </w:r>
          </w:p>
        </w:tc>
      </w:tr>
      <w:tr w:rsidR="001226BC" w:rsidTr="001226BC">
        <w:trPr>
          <w:trHeight w:val="285"/>
          <w:jc w:val="center"/>
        </w:trPr>
        <w:tc>
          <w:tcPr>
            <w:tcW w:w="2636" w:type="dxa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19"/>
                <w:szCs w:val="19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  <w:u w:val="single"/>
              </w:rPr>
              <w:t>Purchases</w:t>
            </w:r>
          </w:p>
        </w:tc>
        <w:tc>
          <w:tcPr>
            <w:tcW w:w="1623" w:type="dxa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  <w:u w:val="single"/>
              </w:rPr>
              <w:t>GBP</w:t>
            </w:r>
          </w:p>
        </w:tc>
        <w:tc>
          <w:tcPr>
            <w:tcW w:w="1683" w:type="dxa"/>
            <w:noWrap/>
            <w:vAlign w:val="bottom"/>
          </w:tcPr>
          <w:p w:rsidR="001226BC" w:rsidRDefault="001226BC" w:rsidP="008D329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  <w:u w:val="single"/>
              </w:rPr>
            </w:pPr>
          </w:p>
        </w:tc>
        <w:tc>
          <w:tcPr>
            <w:tcW w:w="1043" w:type="dxa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226BC" w:rsidTr="001226BC">
        <w:trPr>
          <w:trHeight w:val="285"/>
          <w:jc w:val="center"/>
        </w:trPr>
        <w:tc>
          <w:tcPr>
            <w:tcW w:w="2636" w:type="dxa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Inflex Inc.</w:t>
            </w:r>
          </w:p>
        </w:tc>
        <w:tc>
          <w:tcPr>
            <w:tcW w:w="1623" w:type="dxa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23,800.00</w:t>
            </w:r>
          </w:p>
        </w:tc>
        <w:tc>
          <w:tcPr>
            <w:tcW w:w="1683" w:type="dxa"/>
            <w:noWrap/>
            <w:vAlign w:val="bottom"/>
          </w:tcPr>
          <w:p w:rsidR="001226BC" w:rsidRDefault="001226BC" w:rsidP="008D329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043" w:type="dxa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226BC" w:rsidTr="001226BC">
        <w:trPr>
          <w:trHeight w:val="285"/>
          <w:jc w:val="center"/>
        </w:trPr>
        <w:tc>
          <w:tcPr>
            <w:tcW w:w="2636" w:type="dxa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Agric. Produce Ltd</w:t>
            </w:r>
          </w:p>
        </w:tc>
        <w:tc>
          <w:tcPr>
            <w:tcW w:w="1623" w:type="dxa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83" w:type="dxa"/>
            <w:noWrap/>
            <w:vAlign w:val="bottom"/>
          </w:tcPr>
          <w:p w:rsidR="001226BC" w:rsidRDefault="001226BC" w:rsidP="008D329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043" w:type="dxa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226BC" w:rsidTr="001226BC">
        <w:trPr>
          <w:trHeight w:val="285"/>
          <w:jc w:val="center"/>
        </w:trPr>
        <w:tc>
          <w:tcPr>
            <w:tcW w:w="2636" w:type="dxa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Mr. </w:t>
            </w: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Murozwa</w:t>
            </w:r>
            <w:proofErr w:type="spellEnd"/>
          </w:p>
        </w:tc>
        <w:tc>
          <w:tcPr>
            <w:tcW w:w="1623" w:type="dxa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1,700.00</w:t>
            </w:r>
          </w:p>
        </w:tc>
        <w:tc>
          <w:tcPr>
            <w:tcW w:w="1683" w:type="dxa"/>
            <w:noWrap/>
            <w:vAlign w:val="bottom"/>
          </w:tcPr>
          <w:p w:rsidR="001226BC" w:rsidRDefault="001226BC" w:rsidP="008D329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043" w:type="dxa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226BC" w:rsidTr="001226BC">
        <w:trPr>
          <w:trHeight w:val="285"/>
          <w:jc w:val="center"/>
        </w:trPr>
        <w:tc>
          <w:tcPr>
            <w:tcW w:w="2636" w:type="dxa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Dr. Phelps</w:t>
            </w:r>
          </w:p>
        </w:tc>
        <w:tc>
          <w:tcPr>
            <w:tcW w:w="1623" w:type="dxa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620.00</w:t>
            </w:r>
          </w:p>
        </w:tc>
        <w:tc>
          <w:tcPr>
            <w:tcW w:w="1683" w:type="dxa"/>
            <w:noWrap/>
            <w:vAlign w:val="bottom"/>
          </w:tcPr>
          <w:p w:rsidR="001226BC" w:rsidRDefault="001226BC" w:rsidP="008D329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043" w:type="dxa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226BC" w:rsidTr="001226BC">
        <w:trPr>
          <w:trHeight w:val="285"/>
          <w:jc w:val="center"/>
        </w:trPr>
        <w:tc>
          <w:tcPr>
            <w:tcW w:w="2636" w:type="dxa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Platinum Belt Ent.</w:t>
            </w:r>
          </w:p>
        </w:tc>
        <w:tc>
          <w:tcPr>
            <w:tcW w:w="1623" w:type="dxa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83" w:type="dxa"/>
            <w:noWrap/>
            <w:vAlign w:val="bottom"/>
          </w:tcPr>
          <w:p w:rsidR="001226BC" w:rsidRDefault="001226BC" w:rsidP="008D329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043" w:type="dxa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226BC" w:rsidTr="001226BC">
        <w:trPr>
          <w:trHeight w:val="285"/>
          <w:jc w:val="center"/>
        </w:trPr>
        <w:tc>
          <w:tcPr>
            <w:tcW w:w="2636" w:type="dxa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19"/>
                <w:szCs w:val="19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  <w:u w:val="single"/>
              </w:rPr>
              <w:t>Sales</w:t>
            </w:r>
          </w:p>
        </w:tc>
        <w:tc>
          <w:tcPr>
            <w:tcW w:w="1623" w:type="dxa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83" w:type="dxa"/>
            <w:noWrap/>
            <w:vAlign w:val="bottom"/>
          </w:tcPr>
          <w:p w:rsidR="001226BC" w:rsidRDefault="001226BC" w:rsidP="008D329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043" w:type="dxa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226BC" w:rsidTr="001226BC">
        <w:trPr>
          <w:trHeight w:val="285"/>
          <w:jc w:val="center"/>
        </w:trPr>
        <w:tc>
          <w:tcPr>
            <w:tcW w:w="2636" w:type="dxa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Pilchards Ltd.</w:t>
            </w:r>
          </w:p>
        </w:tc>
        <w:tc>
          <w:tcPr>
            <w:tcW w:w="1623" w:type="dxa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13,200.00</w:t>
            </w:r>
          </w:p>
        </w:tc>
        <w:tc>
          <w:tcPr>
            <w:tcW w:w="1683" w:type="dxa"/>
            <w:noWrap/>
            <w:vAlign w:val="bottom"/>
          </w:tcPr>
          <w:p w:rsidR="001226BC" w:rsidRDefault="001226BC" w:rsidP="008D329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043" w:type="dxa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226BC" w:rsidTr="001226BC">
        <w:trPr>
          <w:trHeight w:val="285"/>
          <w:jc w:val="center"/>
        </w:trPr>
        <w:tc>
          <w:tcPr>
            <w:tcW w:w="2636" w:type="dxa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Chambo</w:t>
            </w:r>
            <w:proofErr w:type="spellEnd"/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Fisheries</w:t>
            </w:r>
          </w:p>
        </w:tc>
        <w:tc>
          <w:tcPr>
            <w:tcW w:w="1623" w:type="dxa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7,500.00</w:t>
            </w:r>
          </w:p>
        </w:tc>
        <w:tc>
          <w:tcPr>
            <w:tcW w:w="1683" w:type="dxa"/>
            <w:noWrap/>
            <w:vAlign w:val="bottom"/>
          </w:tcPr>
          <w:p w:rsidR="001226BC" w:rsidRDefault="001226BC" w:rsidP="008D329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043" w:type="dxa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226BC" w:rsidTr="001226BC">
        <w:trPr>
          <w:trHeight w:val="285"/>
          <w:jc w:val="center"/>
        </w:trPr>
        <w:tc>
          <w:tcPr>
            <w:tcW w:w="2636" w:type="dxa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Ms. Temwa Pemba</w:t>
            </w:r>
          </w:p>
        </w:tc>
        <w:tc>
          <w:tcPr>
            <w:tcW w:w="1623" w:type="dxa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83" w:type="dxa"/>
            <w:noWrap/>
            <w:vAlign w:val="bottom"/>
          </w:tcPr>
          <w:p w:rsidR="001226BC" w:rsidRDefault="001226BC" w:rsidP="008D329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043" w:type="dxa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226BC" w:rsidTr="001226BC">
        <w:trPr>
          <w:trHeight w:val="285"/>
          <w:jc w:val="center"/>
        </w:trPr>
        <w:tc>
          <w:tcPr>
            <w:tcW w:w="2636" w:type="dxa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Extra Care Boutique</w:t>
            </w:r>
          </w:p>
        </w:tc>
        <w:tc>
          <w:tcPr>
            <w:tcW w:w="1623" w:type="dxa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83" w:type="dxa"/>
            <w:noWrap/>
            <w:vAlign w:val="bottom"/>
          </w:tcPr>
          <w:p w:rsidR="001226BC" w:rsidRDefault="001226BC" w:rsidP="008D329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043" w:type="dxa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226BC" w:rsidTr="001226BC">
        <w:trPr>
          <w:trHeight w:val="191"/>
          <w:jc w:val="center"/>
        </w:trPr>
        <w:tc>
          <w:tcPr>
            <w:tcW w:w="2636" w:type="dxa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Hurricanes Football Club</w:t>
            </w:r>
          </w:p>
        </w:tc>
        <w:tc>
          <w:tcPr>
            <w:tcW w:w="1623" w:type="dxa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9,200.00</w:t>
            </w:r>
          </w:p>
        </w:tc>
        <w:tc>
          <w:tcPr>
            <w:tcW w:w="1683" w:type="dxa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43" w:type="dxa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226BC" w:rsidTr="001226BC">
        <w:trPr>
          <w:trHeight w:val="285"/>
          <w:jc w:val="center"/>
        </w:trPr>
        <w:tc>
          <w:tcPr>
            <w:tcW w:w="2636" w:type="dxa"/>
            <w:shd w:val="clear" w:color="auto" w:fill="262626" w:themeFill="text1" w:themeFillTint="D9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rPr>
                <w:rFonts w:ascii="Arial" w:hAnsi="Arial" w:cs="Arial"/>
                <w:b/>
                <w:bCs/>
                <w:color w:val="FFFFFF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9"/>
                <w:szCs w:val="19"/>
              </w:rPr>
              <w:t> </w:t>
            </w:r>
          </w:p>
        </w:tc>
        <w:tc>
          <w:tcPr>
            <w:tcW w:w="1623" w:type="dxa"/>
            <w:shd w:val="clear" w:color="auto" w:fill="262626" w:themeFill="text1" w:themeFillTint="D9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9"/>
                <w:szCs w:val="19"/>
              </w:rPr>
              <w:t xml:space="preserve">Opening </w:t>
            </w:r>
          </w:p>
        </w:tc>
        <w:tc>
          <w:tcPr>
            <w:tcW w:w="2726" w:type="dxa"/>
            <w:gridSpan w:val="2"/>
            <w:shd w:val="clear" w:color="auto" w:fill="262626" w:themeFill="text1" w:themeFillTint="D9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9"/>
                <w:szCs w:val="19"/>
              </w:rPr>
              <w:t>Rates 16 Feb 2018</w:t>
            </w:r>
          </w:p>
        </w:tc>
      </w:tr>
      <w:tr w:rsidR="001226BC" w:rsidTr="001226BC">
        <w:trPr>
          <w:trHeight w:val="285"/>
          <w:jc w:val="center"/>
        </w:trPr>
        <w:tc>
          <w:tcPr>
            <w:tcW w:w="2636" w:type="dxa"/>
            <w:shd w:val="clear" w:color="auto" w:fill="262626" w:themeFill="text1" w:themeFillTint="D9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rPr>
                <w:rFonts w:ascii="Arial" w:hAnsi="Arial" w:cs="Arial"/>
                <w:b/>
                <w:bCs/>
                <w:color w:val="FFFFFF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9"/>
                <w:szCs w:val="19"/>
              </w:rPr>
              <w:t> </w:t>
            </w:r>
          </w:p>
        </w:tc>
        <w:tc>
          <w:tcPr>
            <w:tcW w:w="1623" w:type="dxa"/>
            <w:shd w:val="clear" w:color="auto" w:fill="262626" w:themeFill="text1" w:themeFillTint="D9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9"/>
                <w:szCs w:val="19"/>
              </w:rPr>
              <w:t>Position</w:t>
            </w:r>
          </w:p>
        </w:tc>
        <w:tc>
          <w:tcPr>
            <w:tcW w:w="1683" w:type="dxa"/>
            <w:shd w:val="clear" w:color="auto" w:fill="262626" w:themeFill="text1" w:themeFillTint="D9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9"/>
                <w:szCs w:val="19"/>
              </w:rPr>
              <w:t>Buy</w:t>
            </w:r>
          </w:p>
        </w:tc>
        <w:tc>
          <w:tcPr>
            <w:tcW w:w="1043" w:type="dxa"/>
            <w:shd w:val="clear" w:color="auto" w:fill="262626" w:themeFill="text1" w:themeFillTint="D9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9"/>
                <w:szCs w:val="19"/>
              </w:rPr>
              <w:t>Sell</w:t>
            </w:r>
          </w:p>
        </w:tc>
      </w:tr>
      <w:tr w:rsidR="001226BC" w:rsidTr="001226BC">
        <w:trPr>
          <w:trHeight w:val="285"/>
          <w:jc w:val="center"/>
        </w:trPr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gramStart"/>
            <w:r>
              <w:rPr>
                <w:rFonts w:ascii="Arial" w:hAnsi="Arial" w:cs="Arial"/>
                <w:color w:val="000000"/>
                <w:sz w:val="19"/>
                <w:szCs w:val="19"/>
              </w:rPr>
              <w:t>GBP(</w:t>
            </w:r>
            <w:proofErr w:type="gramEnd"/>
            <w:r>
              <w:rPr>
                <w:rFonts w:ascii="Arial" w:hAnsi="Arial" w:cs="Arial"/>
                <w:color w:val="000000"/>
                <w:sz w:val="19"/>
                <w:szCs w:val="19"/>
              </w:rPr>
              <w:t>£)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?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970.51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1226BC" w:rsidRDefault="001226BC" w:rsidP="008D329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987.62</w:t>
            </w:r>
          </w:p>
        </w:tc>
      </w:tr>
    </w:tbl>
    <w:p w:rsidR="001226BC" w:rsidRDefault="001226BC" w:rsidP="008D3292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8D3292" w:rsidRDefault="00F964D1" w:rsidP="008D3292">
      <w:pPr>
        <w:spacing w:line="276" w:lineRule="auto"/>
        <w:ind w:left="720"/>
        <w:jc w:val="both"/>
        <w:rPr>
          <w:rFonts w:ascii="Arial" w:hAnsi="Arial" w:cs="Arial"/>
        </w:rPr>
      </w:pPr>
      <w:r w:rsidRPr="008D3292">
        <w:rPr>
          <w:rFonts w:ascii="Arial" w:hAnsi="Arial" w:cs="Arial"/>
          <w:b/>
        </w:rPr>
        <w:t>Required:</w:t>
      </w:r>
      <w:r>
        <w:rPr>
          <w:rFonts w:ascii="Arial" w:hAnsi="Arial" w:cs="Arial"/>
        </w:rPr>
        <w:t xml:space="preserve"> </w:t>
      </w:r>
    </w:p>
    <w:p w:rsidR="001226BC" w:rsidRDefault="001226BC" w:rsidP="008D3292">
      <w:pPr>
        <w:spacing w:line="276" w:lineRule="auto"/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Prepare dealer</w:t>
      </w:r>
      <w:r w:rsidR="00F964D1">
        <w:rPr>
          <w:rFonts w:ascii="Arial" w:hAnsi="Arial" w:cs="Arial"/>
        </w:rPr>
        <w:t>’s</w:t>
      </w:r>
      <w:r>
        <w:rPr>
          <w:rFonts w:ascii="Arial" w:hAnsi="Arial" w:cs="Arial"/>
        </w:rPr>
        <w:t xml:space="preserve"> blotter for the GBP clearly showing, closing position for the trading day, and the trading profit/loss including revaluation.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D3292">
        <w:rPr>
          <w:rFonts w:ascii="Arial" w:hAnsi="Arial" w:cs="Arial"/>
          <w:i/>
        </w:rPr>
        <w:t xml:space="preserve"> (10 marks</w:t>
      </w:r>
      <w:r w:rsidRPr="008D3292">
        <w:rPr>
          <w:rFonts w:ascii="Arial" w:hAnsi="Arial" w:cs="Arial"/>
        </w:rPr>
        <w:t xml:space="preserve">) </w:t>
      </w:r>
    </w:p>
    <w:p w:rsidR="001226BC" w:rsidRDefault="001226BC" w:rsidP="008D3292">
      <w:pPr>
        <w:spacing w:line="276" w:lineRule="auto"/>
        <w:ind w:left="720"/>
        <w:jc w:val="both"/>
        <w:rPr>
          <w:rFonts w:ascii="Arial" w:hAnsi="Arial" w:cs="Arial"/>
        </w:rPr>
      </w:pPr>
    </w:p>
    <w:p w:rsidR="001226BC" w:rsidRPr="006970C5" w:rsidRDefault="001226BC" w:rsidP="008D3292">
      <w:pPr>
        <w:pStyle w:val="ListParagraph"/>
        <w:numPr>
          <w:ilvl w:val="0"/>
          <w:numId w:val="26"/>
        </w:numPr>
        <w:ind w:left="720" w:hanging="6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Comment on the exposure position effect of the indicated directional exchange rate movement in the GBP?</w:t>
      </w:r>
      <w:r w:rsidR="008D3292"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8D3292">
        <w:rPr>
          <w:rFonts w:ascii="Arial" w:hAnsi="Arial" w:cs="Arial"/>
          <w:i/>
          <w:sz w:val="24"/>
          <w:szCs w:val="24"/>
        </w:rPr>
        <w:t>(3 marks)</w:t>
      </w:r>
    </w:p>
    <w:p w:rsidR="006970C5" w:rsidRPr="006970C5" w:rsidRDefault="006970C5" w:rsidP="006970C5">
      <w:pPr>
        <w:pStyle w:val="ListParagraph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>(Total 15 marks)</w:t>
      </w:r>
    </w:p>
    <w:p w:rsidR="008D3292" w:rsidRDefault="008D3292" w:rsidP="008D3292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2D1CF5" w:rsidRDefault="002D1CF5" w:rsidP="008D3292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2</w:t>
      </w:r>
    </w:p>
    <w:p w:rsidR="004B4BD3" w:rsidRDefault="004B4BD3" w:rsidP="008D3292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2D1CF5" w:rsidRDefault="002D1CF5" w:rsidP="008D3292">
      <w:pPr>
        <w:pStyle w:val="ListParagraph"/>
        <w:numPr>
          <w:ilvl w:val="0"/>
          <w:numId w:val="27"/>
        </w:numPr>
        <w:ind w:left="720" w:hanging="630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Give a brief explanation of the following financial expressions;</w:t>
      </w:r>
    </w:p>
    <w:p w:rsidR="002D1CF5" w:rsidRDefault="002D1CF5" w:rsidP="008D3292">
      <w:pPr>
        <w:pStyle w:val="ListParagraph"/>
        <w:ind w:left="144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2D1CF5" w:rsidRDefault="002D1CF5" w:rsidP="008D3292">
      <w:pPr>
        <w:pStyle w:val="ListParagraph"/>
        <w:numPr>
          <w:ilvl w:val="1"/>
          <w:numId w:val="27"/>
        </w:numPr>
        <w:ind w:left="1260" w:hanging="540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Bonds are redeemed at par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8D3292">
        <w:rPr>
          <w:rFonts w:ascii="Arial" w:hAnsi="Arial" w:cs="Arial"/>
          <w:sz w:val="24"/>
          <w:szCs w:val="24"/>
        </w:rPr>
        <w:t xml:space="preserve">                                            </w:t>
      </w:r>
      <w:proofErr w:type="gramStart"/>
      <w:r w:rsidR="008D329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Pr="008D3292">
        <w:rPr>
          <w:rFonts w:ascii="Arial" w:hAnsi="Arial" w:cs="Arial"/>
          <w:i/>
          <w:sz w:val="24"/>
          <w:szCs w:val="24"/>
        </w:rPr>
        <w:t>(</w:t>
      </w:r>
      <w:proofErr w:type="gramEnd"/>
      <w:r w:rsidRPr="008D3292">
        <w:rPr>
          <w:rFonts w:ascii="Arial" w:hAnsi="Arial" w:cs="Arial"/>
          <w:i/>
          <w:sz w:val="24"/>
          <w:szCs w:val="24"/>
        </w:rPr>
        <w:t>2 marks)</w:t>
      </w:r>
      <w:r w:rsidRPr="008D3292"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2D1CF5" w:rsidRDefault="002D1CF5" w:rsidP="008D3292">
      <w:pPr>
        <w:pStyle w:val="ListParagraph"/>
        <w:numPr>
          <w:ilvl w:val="1"/>
          <w:numId w:val="27"/>
        </w:numPr>
        <w:ind w:left="1260" w:hanging="540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Implied interest rate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8D3292">
        <w:rPr>
          <w:rFonts w:ascii="Arial" w:hAnsi="Arial" w:cs="Arial"/>
          <w:sz w:val="24"/>
          <w:szCs w:val="24"/>
        </w:rPr>
        <w:t xml:space="preserve">                                 </w:t>
      </w:r>
      <w:proofErr w:type="gramStart"/>
      <w:r w:rsidR="008D3292">
        <w:rPr>
          <w:rFonts w:ascii="Arial" w:hAnsi="Arial" w:cs="Arial"/>
          <w:sz w:val="24"/>
          <w:szCs w:val="24"/>
        </w:rPr>
        <w:t xml:space="preserve">   </w:t>
      </w:r>
      <w:r w:rsidRPr="008D3292">
        <w:rPr>
          <w:rFonts w:ascii="Arial" w:hAnsi="Arial" w:cs="Arial"/>
          <w:i/>
          <w:sz w:val="24"/>
          <w:szCs w:val="24"/>
        </w:rPr>
        <w:t>(</w:t>
      </w:r>
      <w:proofErr w:type="gramEnd"/>
      <w:r w:rsidRPr="008D3292">
        <w:rPr>
          <w:rFonts w:ascii="Arial" w:hAnsi="Arial" w:cs="Arial"/>
          <w:i/>
          <w:sz w:val="24"/>
          <w:szCs w:val="24"/>
        </w:rPr>
        <w:t>2 marks)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2D1CF5" w:rsidRPr="008D3292" w:rsidRDefault="002D1CF5" w:rsidP="008D3292">
      <w:pPr>
        <w:pStyle w:val="ListParagraph"/>
        <w:numPr>
          <w:ilvl w:val="0"/>
          <w:numId w:val="27"/>
        </w:numPr>
        <w:ind w:left="720" w:hanging="630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lastRenderedPageBreak/>
        <w:t xml:space="preserve">What will be the implied yield on a </w:t>
      </w:r>
      <w:proofErr w:type="gramStart"/>
      <w:r w:rsidR="00B05308">
        <w:rPr>
          <w:rFonts w:ascii="Arial" w:hAnsi="Arial" w:cs="Arial"/>
          <w:sz w:val="24"/>
          <w:szCs w:val="24"/>
        </w:rPr>
        <w:t>2 year</w:t>
      </w:r>
      <w:proofErr w:type="gramEnd"/>
      <w:r>
        <w:rPr>
          <w:rFonts w:ascii="Arial" w:hAnsi="Arial" w:cs="Arial"/>
          <w:sz w:val="24"/>
          <w:szCs w:val="24"/>
        </w:rPr>
        <w:t xml:space="preserve"> government bond instrument that is currently valued at K137,850 with a maturity value of K195,000?  </w:t>
      </w:r>
      <w:r w:rsidR="008D3292">
        <w:rPr>
          <w:rFonts w:ascii="Arial" w:hAnsi="Arial" w:cs="Arial"/>
          <w:sz w:val="24"/>
          <w:szCs w:val="24"/>
        </w:rPr>
        <w:t xml:space="preserve">        </w:t>
      </w:r>
      <w:r>
        <w:rPr>
          <w:rFonts w:ascii="Arial" w:hAnsi="Arial" w:cs="Arial"/>
          <w:sz w:val="24"/>
          <w:szCs w:val="24"/>
        </w:rPr>
        <w:t xml:space="preserve"> </w:t>
      </w:r>
      <w:r w:rsidRPr="008D3292">
        <w:rPr>
          <w:rFonts w:ascii="Arial" w:hAnsi="Arial" w:cs="Arial"/>
          <w:i/>
          <w:sz w:val="24"/>
          <w:szCs w:val="24"/>
        </w:rPr>
        <w:t>(5 marks)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8D3292" w:rsidRDefault="008D3292" w:rsidP="008D3292">
      <w:pPr>
        <w:pStyle w:val="ListParagraph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2D1CF5" w:rsidRDefault="002D1CF5" w:rsidP="008D3292">
      <w:pPr>
        <w:pStyle w:val="ListParagraph"/>
        <w:numPr>
          <w:ilvl w:val="0"/>
          <w:numId w:val="27"/>
        </w:numPr>
        <w:ind w:left="720" w:hanging="630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As the Corporate Treasurer of Daltron </w:t>
      </w:r>
      <w:proofErr w:type="gramStart"/>
      <w:r>
        <w:rPr>
          <w:rFonts w:ascii="Arial" w:hAnsi="Arial" w:cs="Arial"/>
          <w:sz w:val="24"/>
          <w:szCs w:val="24"/>
        </w:rPr>
        <w:t>Pl</w:t>
      </w:r>
      <w:r w:rsidR="008D3292">
        <w:rPr>
          <w:rFonts w:ascii="Arial" w:hAnsi="Arial" w:cs="Arial"/>
          <w:sz w:val="24"/>
          <w:szCs w:val="24"/>
        </w:rPr>
        <w:t>c.</w:t>
      </w:r>
      <w:proofErr w:type="gramEnd"/>
      <w:r w:rsidR="008D3292">
        <w:rPr>
          <w:rFonts w:ascii="Arial" w:hAnsi="Arial" w:cs="Arial"/>
          <w:sz w:val="24"/>
          <w:szCs w:val="24"/>
        </w:rPr>
        <w:t xml:space="preserve"> a large manufacturing entity</w:t>
      </w:r>
      <w:r>
        <w:rPr>
          <w:rFonts w:ascii="Arial" w:hAnsi="Arial" w:cs="Arial"/>
          <w:sz w:val="24"/>
          <w:szCs w:val="24"/>
        </w:rPr>
        <w:t xml:space="preserve"> you are considering purchasing commercial paper </w:t>
      </w:r>
      <w:r w:rsidR="00B05308">
        <w:rPr>
          <w:rFonts w:ascii="Arial" w:hAnsi="Arial" w:cs="Arial"/>
          <w:sz w:val="24"/>
          <w:szCs w:val="24"/>
        </w:rPr>
        <w:t xml:space="preserve">using </w:t>
      </w:r>
      <w:r>
        <w:rPr>
          <w:rFonts w:ascii="Arial" w:hAnsi="Arial" w:cs="Arial"/>
          <w:sz w:val="24"/>
          <w:szCs w:val="24"/>
        </w:rPr>
        <w:t>some of the corporation’s idle funds and you have a choice of the corporate issues in the table below;</w:t>
      </w:r>
    </w:p>
    <w:p w:rsidR="002D1CF5" w:rsidRDefault="002D1CF5" w:rsidP="008D3292">
      <w:pPr>
        <w:pStyle w:val="ListParagraph"/>
        <w:ind w:left="1440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535" w:type="dxa"/>
        <w:tblLook w:val="04A0" w:firstRow="1" w:lastRow="0" w:firstColumn="1" w:lastColumn="0" w:noHBand="0" w:noVBand="1"/>
      </w:tblPr>
      <w:tblGrid>
        <w:gridCol w:w="2520"/>
        <w:gridCol w:w="2970"/>
        <w:gridCol w:w="3009"/>
      </w:tblGrid>
      <w:tr w:rsidR="002D1CF5" w:rsidTr="008D3292">
        <w:trPr>
          <w:trHeight w:val="463"/>
        </w:trPr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CF5" w:rsidRDefault="002D1CF5" w:rsidP="008D3292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ISSUER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CF5" w:rsidRDefault="002D1CF5" w:rsidP="008D329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STANDARD &amp; POOR CREDIT RATING</w:t>
            </w:r>
          </w:p>
        </w:tc>
        <w:tc>
          <w:tcPr>
            <w:tcW w:w="3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CF5" w:rsidRDefault="002D1CF5" w:rsidP="008D329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INTERNAL RISK RATING CATEGORY</w:t>
            </w:r>
          </w:p>
        </w:tc>
      </w:tr>
      <w:tr w:rsidR="002D1CF5" w:rsidTr="008D3292">
        <w:trPr>
          <w:trHeight w:val="227"/>
        </w:trPr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CF5" w:rsidRDefault="002D1CF5" w:rsidP="008D3292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Grapevine Pty Ltd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CF5" w:rsidRDefault="002D1CF5" w:rsidP="008D329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BBB+</w:t>
            </w:r>
          </w:p>
        </w:tc>
        <w:tc>
          <w:tcPr>
            <w:tcW w:w="3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CF5" w:rsidRDefault="002D1CF5" w:rsidP="008D329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2D1CF5" w:rsidTr="008D3292">
        <w:trPr>
          <w:trHeight w:val="227"/>
        </w:trPr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CF5" w:rsidRDefault="002D1CF5" w:rsidP="008D3292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Cornerstones Plc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CF5" w:rsidRDefault="002D1CF5" w:rsidP="008D329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AAA</w:t>
            </w:r>
          </w:p>
        </w:tc>
        <w:tc>
          <w:tcPr>
            <w:tcW w:w="3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CF5" w:rsidRDefault="002D1CF5" w:rsidP="008D329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20%</w:t>
            </w:r>
          </w:p>
        </w:tc>
      </w:tr>
      <w:tr w:rsidR="002D1CF5" w:rsidTr="008D3292">
        <w:trPr>
          <w:trHeight w:val="236"/>
        </w:trPr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CF5" w:rsidRDefault="002D1CF5" w:rsidP="008D3292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Pulse Hospital Pvt Ltd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CF5" w:rsidRDefault="002D1CF5" w:rsidP="008D329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CCC+</w:t>
            </w:r>
          </w:p>
        </w:tc>
        <w:tc>
          <w:tcPr>
            <w:tcW w:w="3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CF5" w:rsidRDefault="002D1CF5" w:rsidP="008D329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High Yield Junk Status Issue</w:t>
            </w:r>
          </w:p>
        </w:tc>
      </w:tr>
      <w:tr w:rsidR="002D1CF5" w:rsidTr="008D3292">
        <w:trPr>
          <w:trHeight w:val="227"/>
        </w:trPr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CF5" w:rsidRDefault="002D1CF5" w:rsidP="008D3292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Fire Light Ltd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CF5" w:rsidRDefault="002D1CF5" w:rsidP="008D329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BB-</w:t>
            </w:r>
          </w:p>
        </w:tc>
        <w:tc>
          <w:tcPr>
            <w:tcW w:w="3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CF5" w:rsidRDefault="002D1CF5" w:rsidP="008D329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150%</w:t>
            </w:r>
          </w:p>
        </w:tc>
      </w:tr>
      <w:tr w:rsidR="002D1CF5" w:rsidTr="008D3292">
        <w:trPr>
          <w:trHeight w:val="236"/>
        </w:trPr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CF5" w:rsidRDefault="002D1CF5" w:rsidP="008D3292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Beat Tuber Sugar Plc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CF5" w:rsidRDefault="002D1CF5" w:rsidP="008D329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A-</w:t>
            </w:r>
          </w:p>
        </w:tc>
        <w:tc>
          <w:tcPr>
            <w:tcW w:w="3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CF5" w:rsidRDefault="002D1CF5" w:rsidP="008D329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50%</w:t>
            </w:r>
          </w:p>
        </w:tc>
      </w:tr>
    </w:tbl>
    <w:p w:rsidR="002D1CF5" w:rsidRDefault="002D1CF5" w:rsidP="008D3292">
      <w:pPr>
        <w:pStyle w:val="ListParagraph"/>
        <w:ind w:left="144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2D1CF5" w:rsidRDefault="002D1CF5" w:rsidP="008D3292">
      <w:pPr>
        <w:pStyle w:val="ListParagraph"/>
        <w:ind w:left="90"/>
        <w:jc w:val="both"/>
        <w:rPr>
          <w:rFonts w:ascii="Arial" w:hAnsi="Arial" w:cs="Arial"/>
          <w:sz w:val="24"/>
          <w:szCs w:val="24"/>
        </w:rPr>
      </w:pPr>
      <w:r w:rsidRPr="008D3292">
        <w:rPr>
          <w:rFonts w:ascii="Arial" w:hAnsi="Arial" w:cs="Arial"/>
          <w:b/>
          <w:sz w:val="24"/>
          <w:szCs w:val="24"/>
        </w:rPr>
        <w:t>Note</w:t>
      </w:r>
      <w:r w:rsidR="008D3292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assume that Daltron Plc policy is 30%</w:t>
      </w:r>
      <w:r w:rsidR="00B57C1E">
        <w:rPr>
          <w:rFonts w:ascii="Arial" w:hAnsi="Arial" w:cs="Arial"/>
          <w:sz w:val="24"/>
          <w:szCs w:val="24"/>
        </w:rPr>
        <w:t xml:space="preserve"> of any idle funds</w:t>
      </w:r>
      <w:r>
        <w:rPr>
          <w:rFonts w:ascii="Arial" w:hAnsi="Arial" w:cs="Arial"/>
          <w:sz w:val="24"/>
          <w:szCs w:val="24"/>
        </w:rPr>
        <w:t xml:space="preserve"> maximum allocation limit to any single issuer security.  </w:t>
      </w:r>
    </w:p>
    <w:p w:rsidR="002D1CF5" w:rsidRDefault="002D1CF5" w:rsidP="008D3292">
      <w:pPr>
        <w:pStyle w:val="ListParagraph"/>
        <w:ind w:left="1440"/>
        <w:jc w:val="both"/>
        <w:rPr>
          <w:rFonts w:ascii="Arial" w:hAnsi="Arial" w:cs="Arial"/>
          <w:sz w:val="24"/>
          <w:szCs w:val="24"/>
        </w:rPr>
      </w:pPr>
    </w:p>
    <w:p w:rsidR="006970C5" w:rsidRDefault="00B57C1E" w:rsidP="006970C5">
      <w:pPr>
        <w:pStyle w:val="ListParagraph"/>
        <w:ind w:left="90"/>
        <w:jc w:val="both"/>
        <w:rPr>
          <w:rFonts w:ascii="Arial" w:hAnsi="Arial" w:cs="Arial"/>
          <w:b/>
          <w:sz w:val="24"/>
          <w:szCs w:val="24"/>
        </w:rPr>
      </w:pPr>
      <w:r w:rsidRPr="008D3292">
        <w:rPr>
          <w:rFonts w:ascii="Arial" w:hAnsi="Arial" w:cs="Arial"/>
          <w:b/>
          <w:sz w:val="24"/>
          <w:szCs w:val="24"/>
        </w:rPr>
        <w:t>Required:</w:t>
      </w:r>
      <w:r>
        <w:rPr>
          <w:rFonts w:ascii="Arial" w:hAnsi="Arial" w:cs="Arial"/>
          <w:sz w:val="24"/>
          <w:szCs w:val="24"/>
        </w:rPr>
        <w:t xml:space="preserve"> </w:t>
      </w:r>
      <w:r w:rsidR="002D1CF5">
        <w:rPr>
          <w:rFonts w:ascii="Arial" w:hAnsi="Arial" w:cs="Arial"/>
          <w:sz w:val="24"/>
          <w:szCs w:val="24"/>
        </w:rPr>
        <w:t xml:space="preserve">Allocate K320, 000,000 Daltron Plc idle funds to the corporate issues above with the primary view of minimizing credit risk. </w:t>
      </w:r>
      <w:r w:rsidR="006970C5">
        <w:rPr>
          <w:rFonts w:ascii="Arial" w:hAnsi="Arial" w:cs="Arial"/>
          <w:sz w:val="24"/>
          <w:szCs w:val="24"/>
        </w:rPr>
        <w:t xml:space="preserve">                                              </w:t>
      </w:r>
      <w:r w:rsidR="002D1CF5" w:rsidRPr="006970C5">
        <w:rPr>
          <w:rFonts w:ascii="Arial" w:hAnsi="Arial" w:cs="Arial"/>
          <w:i/>
          <w:sz w:val="24"/>
          <w:szCs w:val="24"/>
        </w:rPr>
        <w:t>(6 marks)</w:t>
      </w:r>
      <w:r w:rsidR="00A34CC5" w:rsidRPr="00C0780C">
        <w:rPr>
          <w:rFonts w:ascii="Arial" w:hAnsi="Arial" w:cs="Arial"/>
          <w:b/>
          <w:sz w:val="24"/>
          <w:szCs w:val="24"/>
        </w:rPr>
        <w:t xml:space="preserve"> </w:t>
      </w:r>
    </w:p>
    <w:p w:rsidR="00C603EA" w:rsidRDefault="006970C5" w:rsidP="006970C5">
      <w:pPr>
        <w:pStyle w:val="ListParagraph"/>
        <w:ind w:left="9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(Total 15 marks)</w:t>
      </w:r>
      <w:r w:rsidR="00A34CC5" w:rsidRPr="00C0780C">
        <w:rPr>
          <w:rFonts w:ascii="Arial" w:hAnsi="Arial" w:cs="Arial"/>
          <w:b/>
          <w:sz w:val="24"/>
          <w:szCs w:val="24"/>
        </w:rPr>
        <w:t xml:space="preserve">              </w:t>
      </w:r>
    </w:p>
    <w:p w:rsidR="00A34CC5" w:rsidRDefault="00A34CC5" w:rsidP="008D3292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2D1CF5" w:rsidRDefault="002D1CF5" w:rsidP="008D3292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3</w:t>
      </w:r>
    </w:p>
    <w:p w:rsidR="002D1CF5" w:rsidRDefault="002D1CF5" w:rsidP="008D3292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2D1CF5" w:rsidRDefault="002D1CF5" w:rsidP="006970C5">
      <w:pPr>
        <w:pStyle w:val="ListParagraph"/>
        <w:numPr>
          <w:ilvl w:val="0"/>
          <w:numId w:val="17"/>
        </w:numPr>
        <w:ind w:left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Briefly explain how each of the following exchange control tools operate.</w:t>
      </w:r>
    </w:p>
    <w:p w:rsidR="002D1CF5" w:rsidRDefault="002D1CF5" w:rsidP="006970C5">
      <w:pPr>
        <w:pStyle w:val="ListParagraph"/>
        <w:ind w:hanging="720"/>
        <w:jc w:val="both"/>
        <w:rPr>
          <w:rFonts w:ascii="Arial" w:hAnsi="Arial" w:cs="Arial"/>
          <w:b/>
          <w:sz w:val="24"/>
          <w:szCs w:val="24"/>
        </w:rPr>
      </w:pPr>
    </w:p>
    <w:p w:rsidR="002D1CF5" w:rsidRDefault="002D1CF5" w:rsidP="006970C5">
      <w:pPr>
        <w:pStyle w:val="ListParagraph"/>
        <w:numPr>
          <w:ilvl w:val="1"/>
          <w:numId w:val="17"/>
        </w:numPr>
        <w:ind w:left="720" w:firstLine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Capital account restrictions</w:t>
      </w:r>
      <w:r w:rsidR="006970C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 w:rsidR="006970C5">
        <w:rPr>
          <w:rFonts w:ascii="Arial" w:hAnsi="Arial" w:cs="Arial"/>
          <w:sz w:val="24"/>
          <w:szCs w:val="24"/>
        </w:rPr>
        <w:t xml:space="preserve">                                               </w:t>
      </w:r>
      <w:r w:rsidRPr="006970C5">
        <w:rPr>
          <w:rFonts w:ascii="Arial" w:hAnsi="Arial" w:cs="Arial"/>
          <w:i/>
          <w:sz w:val="24"/>
          <w:szCs w:val="24"/>
        </w:rPr>
        <w:t>(2 marks)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2D1CF5" w:rsidRDefault="002D1CF5" w:rsidP="006970C5">
      <w:pPr>
        <w:pStyle w:val="ListParagraph"/>
        <w:numPr>
          <w:ilvl w:val="1"/>
          <w:numId w:val="17"/>
        </w:numPr>
        <w:ind w:left="720" w:firstLine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Retention rule on foreign exchange earned by residents</w:t>
      </w:r>
      <w:r w:rsidR="006970C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ab/>
      </w:r>
      <w:r w:rsidR="006970C5">
        <w:rPr>
          <w:rFonts w:ascii="Arial" w:hAnsi="Arial" w:cs="Arial"/>
          <w:b/>
          <w:sz w:val="24"/>
          <w:szCs w:val="24"/>
        </w:rPr>
        <w:t xml:space="preserve">   </w:t>
      </w:r>
      <w:r w:rsidRPr="006970C5">
        <w:rPr>
          <w:rFonts w:ascii="Arial" w:hAnsi="Arial" w:cs="Arial"/>
          <w:i/>
          <w:sz w:val="24"/>
          <w:szCs w:val="24"/>
        </w:rPr>
        <w:t>(2 marks)</w:t>
      </w:r>
    </w:p>
    <w:p w:rsidR="002D1CF5" w:rsidRDefault="002D1CF5" w:rsidP="006970C5">
      <w:pPr>
        <w:pStyle w:val="ListParagraph"/>
        <w:ind w:hanging="720"/>
        <w:jc w:val="both"/>
        <w:rPr>
          <w:rFonts w:ascii="Arial" w:hAnsi="Arial" w:cs="Arial"/>
          <w:b/>
          <w:sz w:val="24"/>
          <w:szCs w:val="24"/>
        </w:rPr>
      </w:pPr>
    </w:p>
    <w:p w:rsidR="002D1CF5" w:rsidRDefault="006970C5" w:rsidP="006970C5">
      <w:pPr>
        <w:pStyle w:val="ListParagraph"/>
        <w:numPr>
          <w:ilvl w:val="0"/>
          <w:numId w:val="17"/>
        </w:numPr>
        <w:ind w:left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Study to table below:</w:t>
      </w:r>
    </w:p>
    <w:p w:rsidR="002D1CF5" w:rsidRDefault="002D1CF5" w:rsidP="008D3292">
      <w:pPr>
        <w:spacing w:line="276" w:lineRule="auto"/>
        <w:ind w:left="1440"/>
        <w:jc w:val="both"/>
        <w:rPr>
          <w:rFonts w:ascii="Arial" w:hAnsi="Arial" w:cs="Arial"/>
          <w:b/>
        </w:rPr>
      </w:pPr>
      <w:r>
        <w:rPr>
          <w:noProof/>
        </w:rPr>
        <w:lastRenderedPageBreak/>
        <w:drawing>
          <wp:inline distT="0" distB="0" distL="0" distR="0">
            <wp:extent cx="5086350" cy="12573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CF5" w:rsidRDefault="006970C5" w:rsidP="006970C5">
      <w:pPr>
        <w:spacing w:line="276" w:lineRule="auto"/>
        <w:jc w:val="both"/>
        <w:rPr>
          <w:rFonts w:ascii="Arial" w:hAnsi="Arial" w:cs="Arial"/>
          <w:b/>
        </w:rPr>
      </w:pPr>
      <w:r w:rsidRPr="006970C5">
        <w:rPr>
          <w:rFonts w:ascii="Arial" w:hAnsi="Arial" w:cs="Arial"/>
          <w:b/>
        </w:rPr>
        <w:t>Required</w:t>
      </w:r>
    </w:p>
    <w:p w:rsidR="006970C5" w:rsidRPr="006970C5" w:rsidRDefault="006970C5" w:rsidP="006970C5">
      <w:pPr>
        <w:spacing w:line="276" w:lineRule="auto"/>
        <w:jc w:val="both"/>
        <w:rPr>
          <w:rFonts w:ascii="Arial" w:hAnsi="Arial" w:cs="Arial"/>
          <w:b/>
        </w:rPr>
      </w:pPr>
    </w:p>
    <w:p w:rsidR="002D1CF5" w:rsidRDefault="002D1CF5" w:rsidP="006970C5">
      <w:pPr>
        <w:pStyle w:val="ListParagraph"/>
        <w:numPr>
          <w:ilvl w:val="1"/>
          <w:numId w:val="17"/>
        </w:numPr>
        <w:ind w:left="720" w:hanging="6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State for each maturity bucket whether the net position is an asset or liability.</w:t>
      </w:r>
      <w:r>
        <w:rPr>
          <w:rFonts w:ascii="Arial" w:hAnsi="Arial" w:cs="Arial"/>
          <w:sz w:val="24"/>
          <w:szCs w:val="24"/>
        </w:rPr>
        <w:tab/>
      </w:r>
      <w:r w:rsidR="006970C5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</w:t>
      </w:r>
      <w:r w:rsidRPr="006970C5">
        <w:rPr>
          <w:rFonts w:ascii="Arial" w:hAnsi="Arial" w:cs="Arial"/>
          <w:i/>
          <w:sz w:val="24"/>
          <w:szCs w:val="24"/>
        </w:rPr>
        <w:t>(2 marks)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2D1CF5" w:rsidRPr="006970C5" w:rsidRDefault="002D1CF5" w:rsidP="006970C5">
      <w:pPr>
        <w:pStyle w:val="ListParagraph"/>
        <w:numPr>
          <w:ilvl w:val="1"/>
          <w:numId w:val="17"/>
        </w:numPr>
        <w:ind w:left="720" w:hanging="6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Calculate the corresponding liability for each maturity bucket. </w:t>
      </w:r>
      <w:r w:rsidR="006970C5">
        <w:rPr>
          <w:rFonts w:ascii="Arial" w:hAnsi="Arial" w:cs="Arial"/>
          <w:sz w:val="24"/>
          <w:szCs w:val="24"/>
        </w:rPr>
        <w:t xml:space="preserve">                 </w:t>
      </w:r>
      <w:r w:rsidRPr="006970C5">
        <w:rPr>
          <w:rFonts w:ascii="Arial" w:hAnsi="Arial" w:cs="Arial"/>
          <w:i/>
          <w:sz w:val="24"/>
          <w:szCs w:val="24"/>
        </w:rPr>
        <w:t>(4 marks)</w:t>
      </w:r>
    </w:p>
    <w:p w:rsidR="006970C5" w:rsidRDefault="006970C5" w:rsidP="006970C5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2D1CF5" w:rsidRPr="006970C5" w:rsidRDefault="002D1CF5" w:rsidP="006970C5">
      <w:pPr>
        <w:pStyle w:val="ListParagraph"/>
        <w:numPr>
          <w:ilvl w:val="1"/>
          <w:numId w:val="17"/>
        </w:numPr>
        <w:spacing w:line="240" w:lineRule="auto"/>
        <w:ind w:left="720" w:hanging="6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Identify and explain t</w:t>
      </w:r>
      <w:r w:rsidR="006970C5">
        <w:rPr>
          <w:rFonts w:ascii="Arial" w:hAnsi="Arial" w:cs="Arial"/>
          <w:sz w:val="24"/>
          <w:szCs w:val="24"/>
        </w:rPr>
        <w:t xml:space="preserve">he effect on the bank’s income </w:t>
      </w:r>
      <w:r>
        <w:rPr>
          <w:rFonts w:ascii="Arial" w:hAnsi="Arial" w:cs="Arial"/>
          <w:sz w:val="24"/>
          <w:szCs w:val="24"/>
        </w:rPr>
        <w:t>for each maturity bucket of a fall in interest rates.</w:t>
      </w:r>
      <w:r>
        <w:rPr>
          <w:rFonts w:ascii="Arial" w:hAnsi="Arial" w:cs="Arial"/>
          <w:b/>
          <w:sz w:val="24"/>
          <w:szCs w:val="24"/>
        </w:rPr>
        <w:tab/>
      </w:r>
      <w:r w:rsidR="006970C5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</w:t>
      </w:r>
      <w:r w:rsidRPr="006970C5">
        <w:rPr>
          <w:rFonts w:ascii="Arial" w:hAnsi="Arial" w:cs="Arial"/>
          <w:i/>
          <w:sz w:val="24"/>
          <w:szCs w:val="24"/>
        </w:rPr>
        <w:t>(5 marks)</w:t>
      </w:r>
    </w:p>
    <w:p w:rsidR="006970C5" w:rsidRPr="006970C5" w:rsidRDefault="006970C5" w:rsidP="006970C5">
      <w:pPr>
        <w:pStyle w:val="ListParagraph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>(Total 15 marks)</w:t>
      </w:r>
    </w:p>
    <w:p w:rsidR="006970C5" w:rsidRDefault="006970C5" w:rsidP="008D3292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2B64AE" w:rsidRDefault="002B64AE" w:rsidP="008D3292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QUESTION </w:t>
      </w:r>
      <w:r w:rsidR="00D82BAA">
        <w:rPr>
          <w:rFonts w:ascii="Arial" w:hAnsi="Arial" w:cs="Arial"/>
          <w:b/>
          <w:sz w:val="24"/>
          <w:szCs w:val="24"/>
        </w:rPr>
        <w:t>4</w:t>
      </w:r>
    </w:p>
    <w:p w:rsidR="004B4BD3" w:rsidRDefault="004B4BD3" w:rsidP="008D3292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2B64AE" w:rsidRDefault="002B64AE" w:rsidP="006970C5">
      <w:pPr>
        <w:pStyle w:val="ListParagraph"/>
        <w:numPr>
          <w:ilvl w:val="0"/>
          <w:numId w:val="18"/>
        </w:numPr>
        <w:ind w:left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Provide </w:t>
      </w:r>
      <w:r>
        <w:rPr>
          <w:rFonts w:ascii="Arial" w:hAnsi="Arial" w:cs="Arial"/>
          <w:b/>
          <w:sz w:val="24"/>
          <w:szCs w:val="24"/>
          <w:u w:val="single"/>
        </w:rPr>
        <w:t>one</w:t>
      </w:r>
      <w:r>
        <w:rPr>
          <w:rFonts w:ascii="Arial" w:hAnsi="Arial" w:cs="Arial"/>
          <w:sz w:val="24"/>
          <w:szCs w:val="24"/>
        </w:rPr>
        <w:t xml:space="preserve"> distinction between the following pair of financial terms;</w:t>
      </w:r>
    </w:p>
    <w:p w:rsidR="002B64AE" w:rsidRDefault="002B64AE" w:rsidP="006970C5">
      <w:pPr>
        <w:pStyle w:val="ListParagraph"/>
        <w:ind w:hanging="720"/>
        <w:jc w:val="both"/>
        <w:rPr>
          <w:rFonts w:ascii="Arial" w:hAnsi="Arial" w:cs="Arial"/>
          <w:b/>
          <w:sz w:val="24"/>
          <w:szCs w:val="24"/>
        </w:rPr>
      </w:pPr>
    </w:p>
    <w:p w:rsidR="002B64AE" w:rsidRPr="006970C5" w:rsidRDefault="002B64AE" w:rsidP="006970C5">
      <w:pPr>
        <w:pStyle w:val="ListParagraph"/>
        <w:numPr>
          <w:ilvl w:val="1"/>
          <w:numId w:val="18"/>
        </w:numPr>
        <w:ind w:left="720" w:firstLine="0"/>
        <w:jc w:val="both"/>
        <w:rPr>
          <w:rFonts w:ascii="Arial" w:hAnsi="Arial" w:cs="Arial"/>
          <w:b/>
          <w:sz w:val="24"/>
          <w:szCs w:val="24"/>
        </w:rPr>
      </w:pPr>
      <w:r w:rsidRPr="006970C5">
        <w:rPr>
          <w:rFonts w:ascii="Arial" w:hAnsi="Arial" w:cs="Arial"/>
          <w:sz w:val="24"/>
          <w:szCs w:val="24"/>
        </w:rPr>
        <w:t>Option contract and Futures contract</w:t>
      </w:r>
      <w:r w:rsidR="006970C5">
        <w:rPr>
          <w:rFonts w:ascii="Arial" w:hAnsi="Arial" w:cs="Arial"/>
          <w:sz w:val="24"/>
          <w:szCs w:val="24"/>
        </w:rPr>
        <w:t>.</w:t>
      </w:r>
      <w:r w:rsidRPr="006970C5">
        <w:rPr>
          <w:rFonts w:ascii="Arial" w:hAnsi="Arial" w:cs="Arial"/>
          <w:sz w:val="24"/>
          <w:szCs w:val="24"/>
        </w:rPr>
        <w:tab/>
      </w:r>
      <w:r w:rsidRPr="006970C5">
        <w:rPr>
          <w:rFonts w:ascii="Arial" w:hAnsi="Arial" w:cs="Arial"/>
          <w:sz w:val="24"/>
          <w:szCs w:val="24"/>
        </w:rPr>
        <w:tab/>
      </w:r>
      <w:r w:rsidRPr="006970C5">
        <w:rPr>
          <w:rFonts w:ascii="Arial" w:hAnsi="Arial" w:cs="Arial"/>
          <w:sz w:val="24"/>
          <w:szCs w:val="24"/>
        </w:rPr>
        <w:tab/>
      </w:r>
      <w:r w:rsidR="006970C5">
        <w:rPr>
          <w:rFonts w:ascii="Arial" w:hAnsi="Arial" w:cs="Arial"/>
          <w:sz w:val="24"/>
          <w:szCs w:val="24"/>
        </w:rPr>
        <w:t xml:space="preserve">              </w:t>
      </w:r>
      <w:r w:rsidRPr="006970C5">
        <w:rPr>
          <w:rFonts w:ascii="Arial" w:hAnsi="Arial" w:cs="Arial"/>
          <w:i/>
          <w:sz w:val="24"/>
          <w:szCs w:val="24"/>
        </w:rPr>
        <w:t>(</w:t>
      </w:r>
      <w:r w:rsidR="000F370C" w:rsidRPr="006970C5">
        <w:rPr>
          <w:rFonts w:ascii="Arial" w:hAnsi="Arial" w:cs="Arial"/>
          <w:i/>
          <w:sz w:val="24"/>
          <w:szCs w:val="24"/>
        </w:rPr>
        <w:t>3</w:t>
      </w:r>
      <w:r w:rsidRPr="006970C5">
        <w:rPr>
          <w:rFonts w:ascii="Arial" w:hAnsi="Arial" w:cs="Arial"/>
          <w:i/>
          <w:sz w:val="24"/>
          <w:szCs w:val="24"/>
        </w:rPr>
        <w:t xml:space="preserve"> marks)</w:t>
      </w:r>
    </w:p>
    <w:p w:rsidR="002B64AE" w:rsidRDefault="002B64AE" w:rsidP="006970C5">
      <w:pPr>
        <w:pStyle w:val="ListParagraph"/>
        <w:numPr>
          <w:ilvl w:val="1"/>
          <w:numId w:val="18"/>
        </w:numPr>
        <w:ind w:left="720" w:firstLine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Broker and Market Maker</w:t>
      </w:r>
      <w:r w:rsidR="006970C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6970C5">
        <w:rPr>
          <w:rFonts w:ascii="Arial" w:hAnsi="Arial" w:cs="Arial"/>
          <w:sz w:val="24"/>
          <w:szCs w:val="24"/>
        </w:rPr>
        <w:t xml:space="preserve">              </w:t>
      </w:r>
      <w:r w:rsidRPr="006970C5">
        <w:rPr>
          <w:rFonts w:ascii="Arial" w:hAnsi="Arial" w:cs="Arial"/>
          <w:i/>
          <w:sz w:val="24"/>
          <w:szCs w:val="24"/>
        </w:rPr>
        <w:t>(</w:t>
      </w:r>
      <w:r w:rsidR="000F370C" w:rsidRPr="006970C5">
        <w:rPr>
          <w:rFonts w:ascii="Arial" w:hAnsi="Arial" w:cs="Arial"/>
          <w:i/>
          <w:sz w:val="24"/>
          <w:szCs w:val="24"/>
        </w:rPr>
        <w:t>3</w:t>
      </w:r>
      <w:r w:rsidRPr="006970C5">
        <w:rPr>
          <w:rFonts w:ascii="Arial" w:hAnsi="Arial" w:cs="Arial"/>
          <w:i/>
          <w:sz w:val="24"/>
          <w:szCs w:val="24"/>
        </w:rPr>
        <w:t xml:space="preserve"> marks)</w:t>
      </w:r>
    </w:p>
    <w:p w:rsidR="002B64AE" w:rsidRDefault="002B64AE" w:rsidP="006970C5">
      <w:pPr>
        <w:pStyle w:val="ListParagraph"/>
        <w:ind w:hanging="720"/>
        <w:jc w:val="both"/>
        <w:rPr>
          <w:rFonts w:ascii="Arial" w:hAnsi="Arial" w:cs="Arial"/>
          <w:b/>
          <w:sz w:val="24"/>
          <w:szCs w:val="24"/>
        </w:rPr>
      </w:pPr>
    </w:p>
    <w:p w:rsidR="002B64AE" w:rsidRPr="006970C5" w:rsidRDefault="002B64AE" w:rsidP="00E7127F">
      <w:pPr>
        <w:pStyle w:val="ListParagraph"/>
        <w:numPr>
          <w:ilvl w:val="0"/>
          <w:numId w:val="18"/>
        </w:numPr>
        <w:ind w:left="720"/>
        <w:jc w:val="both"/>
        <w:rPr>
          <w:rFonts w:ascii="Arial" w:hAnsi="Arial" w:cs="Arial"/>
          <w:i/>
          <w:sz w:val="24"/>
          <w:szCs w:val="24"/>
        </w:rPr>
      </w:pPr>
      <w:r w:rsidRPr="006970C5">
        <w:rPr>
          <w:rFonts w:ascii="Arial" w:hAnsi="Arial" w:cs="Arial"/>
          <w:sz w:val="24"/>
          <w:szCs w:val="24"/>
        </w:rPr>
        <w:t xml:space="preserve">Professor </w:t>
      </w:r>
      <w:proofErr w:type="spellStart"/>
      <w:r w:rsidRPr="006970C5">
        <w:rPr>
          <w:rFonts w:ascii="Arial" w:hAnsi="Arial" w:cs="Arial"/>
          <w:sz w:val="24"/>
          <w:szCs w:val="24"/>
        </w:rPr>
        <w:t>Bernace</w:t>
      </w:r>
      <w:proofErr w:type="spellEnd"/>
      <w:r w:rsidRPr="006970C5">
        <w:rPr>
          <w:rFonts w:ascii="Arial" w:hAnsi="Arial" w:cs="Arial"/>
          <w:sz w:val="24"/>
          <w:szCs w:val="24"/>
        </w:rPr>
        <w:t xml:space="preserve"> bought some 1,500 shares </w:t>
      </w:r>
      <w:r w:rsidR="000F370C" w:rsidRPr="006970C5">
        <w:rPr>
          <w:rFonts w:ascii="Arial" w:hAnsi="Arial" w:cs="Arial"/>
          <w:sz w:val="24"/>
          <w:szCs w:val="24"/>
        </w:rPr>
        <w:t>on</w:t>
      </w:r>
      <w:r w:rsidRPr="006970C5">
        <w:rPr>
          <w:rFonts w:ascii="Arial" w:hAnsi="Arial" w:cs="Arial"/>
          <w:sz w:val="24"/>
          <w:szCs w:val="24"/>
        </w:rPr>
        <w:t xml:space="preserve"> 1</w:t>
      </w:r>
      <w:r w:rsidR="000F370C" w:rsidRPr="006970C5">
        <w:rPr>
          <w:rFonts w:ascii="Arial" w:hAnsi="Arial" w:cs="Arial"/>
          <w:sz w:val="24"/>
          <w:szCs w:val="24"/>
          <w:vertAlign w:val="superscript"/>
        </w:rPr>
        <w:t>st</w:t>
      </w:r>
      <w:r w:rsidR="000F370C" w:rsidRPr="006970C5">
        <w:rPr>
          <w:rFonts w:ascii="Arial" w:hAnsi="Arial" w:cs="Arial"/>
          <w:sz w:val="24"/>
          <w:szCs w:val="24"/>
        </w:rPr>
        <w:t xml:space="preserve"> </w:t>
      </w:r>
      <w:r w:rsidRPr="006970C5">
        <w:rPr>
          <w:rFonts w:ascii="Arial" w:hAnsi="Arial" w:cs="Arial"/>
          <w:sz w:val="24"/>
          <w:szCs w:val="24"/>
        </w:rPr>
        <w:t>January 2017 at a price of K540.00/share, exactly after a year the share price had increased to K610.00/share. If during the year he received a dividend of K14.50/share on his shares, calculate his total return/yield on his holding.</w:t>
      </w:r>
      <w:r w:rsidRPr="006970C5">
        <w:rPr>
          <w:rFonts w:ascii="Arial" w:hAnsi="Arial" w:cs="Arial"/>
          <w:sz w:val="24"/>
          <w:szCs w:val="24"/>
        </w:rPr>
        <w:tab/>
      </w:r>
      <w:r w:rsidRPr="006970C5">
        <w:rPr>
          <w:rFonts w:ascii="Arial" w:hAnsi="Arial" w:cs="Arial"/>
          <w:sz w:val="24"/>
          <w:szCs w:val="24"/>
        </w:rPr>
        <w:tab/>
      </w:r>
      <w:r w:rsidRPr="006970C5">
        <w:rPr>
          <w:rFonts w:ascii="Arial" w:hAnsi="Arial" w:cs="Arial"/>
          <w:sz w:val="24"/>
          <w:szCs w:val="24"/>
        </w:rPr>
        <w:tab/>
      </w:r>
      <w:r w:rsidR="006970C5">
        <w:rPr>
          <w:rFonts w:ascii="Arial" w:hAnsi="Arial" w:cs="Arial"/>
          <w:sz w:val="24"/>
          <w:szCs w:val="24"/>
        </w:rPr>
        <w:t xml:space="preserve">   </w:t>
      </w:r>
      <w:r w:rsidRPr="006970C5">
        <w:rPr>
          <w:rFonts w:ascii="Arial" w:hAnsi="Arial" w:cs="Arial"/>
          <w:i/>
          <w:sz w:val="24"/>
          <w:szCs w:val="24"/>
        </w:rPr>
        <w:t xml:space="preserve">(5 marks) </w:t>
      </w:r>
    </w:p>
    <w:p w:rsidR="002B64AE" w:rsidRDefault="002B64AE" w:rsidP="006970C5">
      <w:pPr>
        <w:pStyle w:val="ListParagraph"/>
        <w:ind w:hanging="720"/>
        <w:jc w:val="both"/>
        <w:rPr>
          <w:rFonts w:ascii="Arial" w:hAnsi="Arial" w:cs="Arial"/>
          <w:sz w:val="24"/>
          <w:szCs w:val="24"/>
        </w:rPr>
      </w:pPr>
    </w:p>
    <w:p w:rsidR="002B64AE" w:rsidRDefault="002B64AE" w:rsidP="006970C5">
      <w:pPr>
        <w:pStyle w:val="ListParagraph"/>
        <w:numPr>
          <w:ilvl w:val="0"/>
          <w:numId w:val="18"/>
        </w:numPr>
        <w:ind w:left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Professor </w:t>
      </w:r>
      <w:proofErr w:type="spellStart"/>
      <w:r>
        <w:rPr>
          <w:rFonts w:ascii="Arial" w:hAnsi="Arial" w:cs="Arial"/>
          <w:sz w:val="24"/>
          <w:szCs w:val="24"/>
        </w:rPr>
        <w:t>Bernace</w:t>
      </w:r>
      <w:proofErr w:type="spellEnd"/>
      <w:r>
        <w:rPr>
          <w:rFonts w:ascii="Arial" w:hAnsi="Arial" w:cs="Arial"/>
          <w:sz w:val="24"/>
          <w:szCs w:val="24"/>
        </w:rPr>
        <w:t xml:space="preserve"> had previously bought a long term corporate bond at par with face value of MWK10 million and a coupon rate of 10%. Calculate the price of the bond if interest rate dropped to 7%. </w:t>
      </w:r>
      <w:r w:rsidR="006970C5">
        <w:rPr>
          <w:rFonts w:ascii="Arial" w:hAnsi="Arial" w:cs="Arial"/>
          <w:sz w:val="24"/>
          <w:szCs w:val="24"/>
        </w:rPr>
        <w:t xml:space="preserve">                                                  </w:t>
      </w:r>
      <w:r w:rsidRPr="006970C5">
        <w:rPr>
          <w:rFonts w:ascii="Arial" w:hAnsi="Arial" w:cs="Arial"/>
          <w:i/>
          <w:sz w:val="24"/>
          <w:szCs w:val="24"/>
        </w:rPr>
        <w:t>(4 marks)</w:t>
      </w:r>
      <w:r>
        <w:rPr>
          <w:rFonts w:ascii="Arial" w:hAnsi="Arial" w:cs="Arial"/>
          <w:sz w:val="24"/>
          <w:szCs w:val="24"/>
        </w:rPr>
        <w:t xml:space="preserve">    </w:t>
      </w:r>
    </w:p>
    <w:p w:rsidR="004F7573" w:rsidRDefault="004C0733" w:rsidP="006970C5">
      <w:pPr>
        <w:pStyle w:val="ListParagraph"/>
        <w:ind w:hanging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6970C5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</w:t>
      </w:r>
      <w:r w:rsidR="004F7573" w:rsidRPr="00C0780C">
        <w:rPr>
          <w:rFonts w:ascii="Arial" w:hAnsi="Arial" w:cs="Arial"/>
          <w:b/>
          <w:sz w:val="24"/>
          <w:szCs w:val="24"/>
        </w:rPr>
        <w:t>(Total 15 marks)</w:t>
      </w:r>
    </w:p>
    <w:p w:rsidR="004F7573" w:rsidRDefault="004F7573" w:rsidP="004F7573">
      <w:pPr>
        <w:pStyle w:val="NoSpacing"/>
        <w:spacing w:line="276" w:lineRule="auto"/>
        <w:ind w:left="5760" w:firstLine="720"/>
        <w:jc w:val="both"/>
        <w:rPr>
          <w:rFonts w:ascii="Arial" w:hAnsi="Arial" w:cs="Arial"/>
          <w:b/>
          <w:sz w:val="24"/>
          <w:szCs w:val="24"/>
        </w:rPr>
      </w:pPr>
    </w:p>
    <w:p w:rsidR="004F7573" w:rsidRDefault="004F7573" w:rsidP="004F7573">
      <w:pPr>
        <w:pStyle w:val="NoSpacing"/>
        <w:spacing w:line="276" w:lineRule="auto"/>
        <w:ind w:left="5760" w:firstLine="720"/>
        <w:jc w:val="both"/>
        <w:rPr>
          <w:rFonts w:ascii="Arial" w:hAnsi="Arial" w:cs="Arial"/>
          <w:b/>
          <w:sz w:val="24"/>
          <w:szCs w:val="24"/>
        </w:rPr>
      </w:pPr>
    </w:p>
    <w:p w:rsidR="004F7573" w:rsidRDefault="004F7573" w:rsidP="004F7573">
      <w:pPr>
        <w:pStyle w:val="NoSpacing"/>
        <w:spacing w:line="276" w:lineRule="auto"/>
        <w:ind w:left="5760" w:firstLine="720"/>
        <w:jc w:val="both"/>
        <w:rPr>
          <w:rFonts w:ascii="Arial" w:hAnsi="Arial" w:cs="Arial"/>
          <w:b/>
          <w:sz w:val="24"/>
          <w:szCs w:val="24"/>
        </w:rPr>
      </w:pPr>
    </w:p>
    <w:p w:rsidR="004F7573" w:rsidRDefault="004F7573" w:rsidP="004F7573">
      <w:pPr>
        <w:pStyle w:val="NoSpacing"/>
        <w:spacing w:line="276" w:lineRule="auto"/>
        <w:ind w:left="5760" w:firstLine="720"/>
        <w:jc w:val="both"/>
        <w:rPr>
          <w:rFonts w:ascii="Arial" w:hAnsi="Arial" w:cs="Arial"/>
          <w:b/>
          <w:sz w:val="24"/>
          <w:szCs w:val="24"/>
        </w:rPr>
      </w:pPr>
    </w:p>
    <w:p w:rsidR="004F7573" w:rsidRDefault="004F7573" w:rsidP="004F7573">
      <w:pPr>
        <w:pStyle w:val="NoSpacing"/>
        <w:spacing w:line="276" w:lineRule="auto"/>
        <w:ind w:left="5760" w:firstLine="720"/>
        <w:jc w:val="both"/>
        <w:rPr>
          <w:rFonts w:ascii="Arial" w:hAnsi="Arial" w:cs="Arial"/>
          <w:b/>
          <w:sz w:val="24"/>
          <w:szCs w:val="24"/>
        </w:rPr>
      </w:pPr>
    </w:p>
    <w:p w:rsidR="004F7573" w:rsidRDefault="004F7573" w:rsidP="004F7573">
      <w:pPr>
        <w:pStyle w:val="NoSpacing"/>
        <w:spacing w:line="276" w:lineRule="auto"/>
        <w:ind w:left="5760" w:firstLine="720"/>
        <w:jc w:val="both"/>
        <w:rPr>
          <w:rFonts w:ascii="Arial" w:hAnsi="Arial" w:cs="Arial"/>
          <w:b/>
          <w:sz w:val="24"/>
          <w:szCs w:val="24"/>
        </w:rPr>
      </w:pPr>
    </w:p>
    <w:p w:rsidR="004F7573" w:rsidRPr="00C0780C" w:rsidRDefault="004F7573" w:rsidP="004F7573">
      <w:pPr>
        <w:pStyle w:val="NoSpacing"/>
        <w:spacing w:line="276" w:lineRule="auto"/>
        <w:ind w:left="5760" w:firstLine="720"/>
        <w:jc w:val="both"/>
        <w:rPr>
          <w:rFonts w:ascii="Arial" w:hAnsi="Arial" w:cs="Arial"/>
          <w:b/>
          <w:sz w:val="24"/>
          <w:szCs w:val="24"/>
        </w:rPr>
      </w:pPr>
    </w:p>
    <w:p w:rsidR="006855CA" w:rsidRPr="00C0780C" w:rsidRDefault="006855CA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:rsidR="001C3673" w:rsidRPr="00C0780C" w:rsidRDefault="001C3673" w:rsidP="00A34CC5">
      <w:pPr>
        <w:pStyle w:val="Body"/>
        <w:spacing w:line="276" w:lineRule="auto"/>
        <w:rPr>
          <w:rFonts w:ascii="Arial" w:hAnsi="Arial" w:cs="Arial"/>
          <w:b/>
          <w:sz w:val="28"/>
          <w:szCs w:val="28"/>
        </w:rPr>
      </w:pPr>
      <w:r w:rsidRPr="00C0780C">
        <w:rPr>
          <w:rFonts w:ascii="Arial" w:hAnsi="Arial" w:cs="Arial"/>
          <w:b/>
          <w:sz w:val="28"/>
          <w:szCs w:val="28"/>
        </w:rPr>
        <w:lastRenderedPageBreak/>
        <w:t>SECTION B</w:t>
      </w:r>
      <w:r w:rsidRPr="00C0780C">
        <w:rPr>
          <w:rFonts w:ascii="Arial" w:hAnsi="Arial" w:cs="Arial"/>
          <w:b/>
          <w:sz w:val="28"/>
          <w:szCs w:val="28"/>
        </w:rPr>
        <w:tab/>
      </w:r>
      <w:r w:rsidRPr="00C0780C">
        <w:rPr>
          <w:rFonts w:ascii="Arial" w:hAnsi="Arial" w:cs="Arial"/>
          <w:b/>
          <w:sz w:val="28"/>
          <w:szCs w:val="28"/>
        </w:rPr>
        <w:tab/>
        <w:t>(40 MARKS)</w:t>
      </w:r>
    </w:p>
    <w:p w:rsidR="006855CA" w:rsidRPr="00C0780C" w:rsidRDefault="006855CA" w:rsidP="00A34CC5">
      <w:pPr>
        <w:pStyle w:val="Body"/>
        <w:spacing w:line="276" w:lineRule="auto"/>
        <w:rPr>
          <w:rFonts w:ascii="Arial" w:hAnsi="Arial" w:cs="Arial"/>
          <w:sz w:val="24"/>
          <w:szCs w:val="24"/>
        </w:rPr>
      </w:pPr>
    </w:p>
    <w:p w:rsidR="001C3673" w:rsidRPr="00C0780C" w:rsidRDefault="001C3673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C0780C">
        <w:rPr>
          <w:rFonts w:ascii="Arial" w:hAnsi="Arial" w:cs="Arial"/>
          <w:sz w:val="24"/>
          <w:szCs w:val="24"/>
        </w:rPr>
        <w:t>Answer ANY</w:t>
      </w:r>
      <w:r w:rsidRPr="00C0780C">
        <w:rPr>
          <w:rFonts w:ascii="Arial" w:hAnsi="Arial" w:cs="Arial"/>
          <w:b/>
          <w:sz w:val="24"/>
          <w:szCs w:val="24"/>
          <w:u w:val="single"/>
        </w:rPr>
        <w:t xml:space="preserve"> TWO</w:t>
      </w:r>
      <w:r w:rsidRPr="00C0780C">
        <w:rPr>
          <w:rFonts w:ascii="Arial" w:hAnsi="Arial" w:cs="Arial"/>
          <w:sz w:val="24"/>
          <w:szCs w:val="24"/>
        </w:rPr>
        <w:t xml:space="preserve"> questions from this section</w:t>
      </w:r>
    </w:p>
    <w:p w:rsidR="001C3673" w:rsidRPr="00C0780C" w:rsidRDefault="001C3673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:rsidR="002B64AE" w:rsidRDefault="002B64AE" w:rsidP="002B64AE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QUESTION </w:t>
      </w:r>
      <w:r w:rsidR="00AE6395">
        <w:rPr>
          <w:rFonts w:ascii="Arial" w:hAnsi="Arial" w:cs="Arial"/>
          <w:b/>
          <w:sz w:val="24"/>
          <w:szCs w:val="24"/>
        </w:rPr>
        <w:t>5</w:t>
      </w:r>
    </w:p>
    <w:p w:rsidR="002B64AE" w:rsidRDefault="002B64AE" w:rsidP="002B64AE">
      <w:pPr>
        <w:jc w:val="both"/>
        <w:rPr>
          <w:rFonts w:ascii="Arial" w:hAnsi="Arial" w:cs="Arial"/>
        </w:rPr>
      </w:pPr>
    </w:p>
    <w:p w:rsidR="002B64AE" w:rsidRPr="004B4BD3" w:rsidRDefault="002B64AE" w:rsidP="004B4BD3">
      <w:pPr>
        <w:pStyle w:val="ListParagraph"/>
        <w:numPr>
          <w:ilvl w:val="0"/>
          <w:numId w:val="31"/>
        </w:numPr>
        <w:ind w:left="720" w:hanging="6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 </w:t>
      </w:r>
      <w:r>
        <w:rPr>
          <w:rFonts w:ascii="Arial" w:hAnsi="Arial" w:cs="Arial"/>
          <w:b/>
          <w:sz w:val="24"/>
          <w:szCs w:val="24"/>
          <w:u w:val="single"/>
        </w:rPr>
        <w:t>two</w:t>
      </w:r>
      <w:r>
        <w:rPr>
          <w:rFonts w:ascii="Arial" w:hAnsi="Arial" w:cs="Arial"/>
          <w:sz w:val="24"/>
          <w:szCs w:val="24"/>
        </w:rPr>
        <w:t xml:space="preserve"> reasons why it is important for Treasury to have a moral ethical policy.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4B4BD3"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  <w:r w:rsidRPr="006970C5">
        <w:rPr>
          <w:rFonts w:ascii="Arial" w:hAnsi="Arial" w:cs="Arial"/>
          <w:i/>
          <w:sz w:val="24"/>
          <w:szCs w:val="24"/>
        </w:rPr>
        <w:t>(4 marks)</w:t>
      </w:r>
    </w:p>
    <w:p w:rsidR="004B4BD3" w:rsidRDefault="004B4BD3" w:rsidP="004B4BD3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2B64AE" w:rsidRPr="004B4BD3" w:rsidRDefault="002B64AE" w:rsidP="004B4BD3">
      <w:pPr>
        <w:pStyle w:val="ListParagraph"/>
        <w:numPr>
          <w:ilvl w:val="0"/>
          <w:numId w:val="31"/>
        </w:numPr>
        <w:ind w:left="720" w:hanging="6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Provide </w:t>
      </w:r>
      <w:r>
        <w:rPr>
          <w:rFonts w:ascii="Arial" w:hAnsi="Arial" w:cs="Arial"/>
          <w:b/>
          <w:sz w:val="24"/>
          <w:szCs w:val="24"/>
          <w:u w:val="single"/>
        </w:rPr>
        <w:t>two</w:t>
      </w:r>
      <w:r>
        <w:rPr>
          <w:rFonts w:ascii="Arial" w:hAnsi="Arial" w:cs="Arial"/>
          <w:sz w:val="24"/>
          <w:szCs w:val="24"/>
        </w:rPr>
        <w:t xml:space="preserve"> justifications in support of the need for limits in Treasury trading operations.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4B4BD3"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  <w:r w:rsidRPr="004B4BD3">
        <w:rPr>
          <w:rFonts w:ascii="Arial" w:hAnsi="Arial" w:cs="Arial"/>
          <w:i/>
          <w:sz w:val="24"/>
          <w:szCs w:val="24"/>
        </w:rPr>
        <w:t>(6 marks)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4B4BD3" w:rsidRPr="004B4BD3" w:rsidRDefault="004B4BD3" w:rsidP="004B4BD3">
      <w:pPr>
        <w:pStyle w:val="ListParagraph"/>
        <w:rPr>
          <w:rFonts w:ascii="Arial" w:hAnsi="Arial" w:cs="Arial"/>
          <w:sz w:val="24"/>
          <w:szCs w:val="24"/>
        </w:rPr>
      </w:pPr>
    </w:p>
    <w:p w:rsidR="002B64AE" w:rsidRPr="004B4BD3" w:rsidRDefault="002B64AE" w:rsidP="004B4BD3">
      <w:pPr>
        <w:pStyle w:val="ListParagraph"/>
        <w:numPr>
          <w:ilvl w:val="0"/>
          <w:numId w:val="31"/>
        </w:numPr>
        <w:ind w:left="720" w:hanging="6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Draft a Trading Policy for possible adoption by a newly opened bank within your locality. In your draft proposal, identify </w:t>
      </w:r>
      <w:r>
        <w:rPr>
          <w:rFonts w:ascii="Arial" w:hAnsi="Arial" w:cs="Arial"/>
          <w:b/>
          <w:sz w:val="24"/>
          <w:szCs w:val="24"/>
          <w:u w:val="single"/>
        </w:rPr>
        <w:t>five</w:t>
      </w:r>
      <w:r>
        <w:rPr>
          <w:rFonts w:ascii="Arial" w:hAnsi="Arial" w:cs="Arial"/>
          <w:sz w:val="24"/>
          <w:szCs w:val="24"/>
        </w:rPr>
        <w:t xml:space="preserve"> elements that should guide the dealing staff in their daily trading roles. </w:t>
      </w:r>
      <w:r w:rsidR="004B4BD3">
        <w:rPr>
          <w:rFonts w:ascii="Arial" w:hAnsi="Arial" w:cs="Arial"/>
          <w:sz w:val="24"/>
          <w:szCs w:val="24"/>
        </w:rPr>
        <w:t xml:space="preserve">                                               </w:t>
      </w:r>
      <w:r w:rsidRPr="004B4BD3">
        <w:rPr>
          <w:rFonts w:ascii="Arial" w:hAnsi="Arial" w:cs="Arial"/>
          <w:i/>
          <w:sz w:val="24"/>
          <w:szCs w:val="24"/>
        </w:rPr>
        <w:t>(10 marks)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4B4BD3" w:rsidRPr="004B4BD3" w:rsidRDefault="004B4BD3" w:rsidP="004B4BD3">
      <w:pPr>
        <w:pStyle w:val="ListParagraph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</w:t>
      </w:r>
      <w:r w:rsidRPr="004B4BD3">
        <w:rPr>
          <w:rFonts w:ascii="Arial" w:hAnsi="Arial" w:cs="Arial"/>
          <w:b/>
          <w:sz w:val="24"/>
          <w:szCs w:val="24"/>
        </w:rPr>
        <w:t>(Total 20 marks)</w:t>
      </w:r>
    </w:p>
    <w:p w:rsidR="00A34CC5" w:rsidRPr="00C0780C" w:rsidRDefault="00A34CC5" w:rsidP="008D3292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C0780C">
        <w:rPr>
          <w:rFonts w:ascii="Arial" w:hAnsi="Arial" w:cs="Arial"/>
          <w:b/>
          <w:sz w:val="24"/>
          <w:szCs w:val="24"/>
        </w:rPr>
        <w:t xml:space="preserve">                                                           </w:t>
      </w:r>
      <w:r w:rsidR="00E4083D" w:rsidRPr="00C0780C">
        <w:rPr>
          <w:rFonts w:ascii="Arial" w:hAnsi="Arial" w:cs="Arial"/>
          <w:b/>
          <w:sz w:val="24"/>
          <w:szCs w:val="24"/>
        </w:rPr>
        <w:t xml:space="preserve">                                         </w:t>
      </w:r>
      <w:r w:rsidRPr="00C0780C">
        <w:rPr>
          <w:rFonts w:ascii="Arial" w:hAnsi="Arial" w:cs="Arial"/>
          <w:b/>
          <w:sz w:val="24"/>
          <w:szCs w:val="24"/>
        </w:rPr>
        <w:t xml:space="preserve"> </w:t>
      </w:r>
      <w:r w:rsidR="00C0780C">
        <w:rPr>
          <w:rFonts w:ascii="Arial" w:hAnsi="Arial" w:cs="Arial"/>
          <w:b/>
          <w:sz w:val="24"/>
          <w:szCs w:val="24"/>
        </w:rPr>
        <w:tab/>
      </w:r>
    </w:p>
    <w:p w:rsidR="002B64AE" w:rsidRDefault="002B64AE" w:rsidP="008D3292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QUESTION </w:t>
      </w:r>
      <w:r w:rsidR="00AE6395">
        <w:rPr>
          <w:rFonts w:ascii="Arial" w:hAnsi="Arial" w:cs="Arial"/>
          <w:b/>
          <w:sz w:val="24"/>
          <w:szCs w:val="24"/>
        </w:rPr>
        <w:t>6</w:t>
      </w:r>
    </w:p>
    <w:p w:rsidR="002B64AE" w:rsidRDefault="002B64AE" w:rsidP="008D3292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2B64AE" w:rsidRDefault="000F370C" w:rsidP="004B4BD3">
      <w:pPr>
        <w:pStyle w:val="ListParagraph"/>
        <w:numPr>
          <w:ilvl w:val="0"/>
          <w:numId w:val="32"/>
        </w:numPr>
        <w:ind w:left="720" w:hanging="63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Provide </w:t>
      </w:r>
      <w:r w:rsidRPr="004B4BD3">
        <w:rPr>
          <w:rFonts w:ascii="Arial" w:hAnsi="Arial" w:cs="Arial"/>
          <w:b/>
          <w:sz w:val="24"/>
          <w:szCs w:val="24"/>
          <w:u w:val="single"/>
        </w:rPr>
        <w:t>two</w:t>
      </w:r>
      <w:r>
        <w:rPr>
          <w:rFonts w:ascii="Arial" w:hAnsi="Arial" w:cs="Arial"/>
          <w:sz w:val="24"/>
          <w:szCs w:val="24"/>
        </w:rPr>
        <w:t xml:space="preserve"> reasons w</w:t>
      </w:r>
      <w:r w:rsidR="002B64AE">
        <w:rPr>
          <w:rFonts w:ascii="Arial" w:hAnsi="Arial" w:cs="Arial"/>
          <w:sz w:val="24"/>
          <w:szCs w:val="24"/>
        </w:rPr>
        <w:t>hy it</w:t>
      </w:r>
      <w:r>
        <w:rPr>
          <w:rFonts w:ascii="Arial" w:hAnsi="Arial" w:cs="Arial"/>
          <w:sz w:val="24"/>
          <w:szCs w:val="24"/>
        </w:rPr>
        <w:t xml:space="preserve"> is</w:t>
      </w:r>
      <w:r w:rsidR="002B64AE">
        <w:rPr>
          <w:rFonts w:ascii="Arial" w:hAnsi="Arial" w:cs="Arial"/>
          <w:sz w:val="24"/>
          <w:szCs w:val="24"/>
        </w:rPr>
        <w:t xml:space="preserve"> necessary for an institution to conduct a mark to market exercise on its financial contracts.</w:t>
      </w:r>
      <w:r w:rsidR="002B64AE">
        <w:rPr>
          <w:rFonts w:ascii="Arial" w:hAnsi="Arial" w:cs="Arial"/>
          <w:sz w:val="24"/>
          <w:szCs w:val="24"/>
        </w:rPr>
        <w:tab/>
      </w:r>
      <w:r w:rsidR="002B64AE">
        <w:rPr>
          <w:rFonts w:ascii="Arial" w:hAnsi="Arial" w:cs="Arial"/>
          <w:sz w:val="24"/>
          <w:szCs w:val="24"/>
        </w:rPr>
        <w:tab/>
      </w:r>
      <w:r w:rsidR="004B4BD3">
        <w:rPr>
          <w:rFonts w:ascii="Arial" w:hAnsi="Arial" w:cs="Arial"/>
          <w:sz w:val="24"/>
          <w:szCs w:val="24"/>
        </w:rPr>
        <w:t xml:space="preserve">                         </w:t>
      </w:r>
      <w:r w:rsidR="002B64AE" w:rsidRPr="004B4BD3">
        <w:rPr>
          <w:rFonts w:ascii="Arial" w:hAnsi="Arial" w:cs="Arial"/>
          <w:i/>
          <w:sz w:val="24"/>
          <w:szCs w:val="24"/>
        </w:rPr>
        <w:t>(4 marks)</w:t>
      </w:r>
      <w:r w:rsidR="002B64AE">
        <w:rPr>
          <w:rFonts w:ascii="Arial" w:hAnsi="Arial" w:cs="Arial"/>
          <w:b/>
          <w:sz w:val="24"/>
          <w:szCs w:val="24"/>
        </w:rPr>
        <w:t xml:space="preserve"> </w:t>
      </w:r>
    </w:p>
    <w:p w:rsidR="004B4BD3" w:rsidRDefault="004B4BD3" w:rsidP="004B4BD3">
      <w:pPr>
        <w:pStyle w:val="ListParagraph"/>
        <w:jc w:val="both"/>
        <w:rPr>
          <w:rFonts w:ascii="Arial" w:hAnsi="Arial" w:cs="Arial"/>
          <w:b/>
          <w:sz w:val="24"/>
          <w:szCs w:val="24"/>
        </w:rPr>
      </w:pPr>
    </w:p>
    <w:p w:rsidR="002B64AE" w:rsidRDefault="002B64AE" w:rsidP="004B4BD3">
      <w:pPr>
        <w:pStyle w:val="ListParagraph"/>
        <w:numPr>
          <w:ilvl w:val="0"/>
          <w:numId w:val="32"/>
        </w:numPr>
        <w:ind w:left="720" w:hanging="63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Gap analysis theory states that a </w:t>
      </w:r>
      <w:r>
        <w:rPr>
          <w:rFonts w:ascii="Arial" w:hAnsi="Arial" w:cs="Arial"/>
          <w:b/>
          <w:sz w:val="24"/>
          <w:szCs w:val="24"/>
        </w:rPr>
        <w:t xml:space="preserve">‘Gap Exposure’ </w:t>
      </w:r>
      <w:r>
        <w:rPr>
          <w:rFonts w:ascii="Arial" w:hAnsi="Arial" w:cs="Arial"/>
          <w:sz w:val="24"/>
          <w:szCs w:val="24"/>
        </w:rPr>
        <w:t>arises from the differences in maturities and</w:t>
      </w:r>
      <w:r w:rsidR="000F370C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or re-pricing of assets and liabilities that are interest rate sensitive. Based on this statement, discuss</w:t>
      </w:r>
      <w:r w:rsidR="000F370C">
        <w:rPr>
          <w:rFonts w:ascii="Arial" w:hAnsi="Arial" w:cs="Arial"/>
          <w:sz w:val="24"/>
          <w:szCs w:val="24"/>
        </w:rPr>
        <w:t xml:space="preserve"> any four ways on</w:t>
      </w:r>
      <w:r>
        <w:rPr>
          <w:rFonts w:ascii="Arial" w:hAnsi="Arial" w:cs="Arial"/>
          <w:sz w:val="24"/>
          <w:szCs w:val="24"/>
        </w:rPr>
        <w:t xml:space="preserve"> how risk on the balance sheet of a bank arises.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4B4BD3"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  <w:r w:rsidRPr="004B4BD3">
        <w:rPr>
          <w:rFonts w:ascii="Arial" w:hAnsi="Arial" w:cs="Arial"/>
          <w:i/>
          <w:sz w:val="24"/>
          <w:szCs w:val="24"/>
        </w:rPr>
        <w:t>(8 marks)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4B4BD3" w:rsidRPr="004B4BD3" w:rsidRDefault="004B4BD3" w:rsidP="004B4BD3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4B4BD3" w:rsidRPr="004B4BD3" w:rsidRDefault="002B64AE" w:rsidP="004B4BD3">
      <w:pPr>
        <w:pStyle w:val="ListParagraph"/>
        <w:numPr>
          <w:ilvl w:val="0"/>
          <w:numId w:val="32"/>
        </w:numPr>
        <w:ind w:left="720" w:hanging="63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Provide </w:t>
      </w:r>
      <w:r>
        <w:rPr>
          <w:rFonts w:ascii="Arial" w:hAnsi="Arial" w:cs="Arial"/>
          <w:b/>
          <w:sz w:val="24"/>
          <w:szCs w:val="24"/>
          <w:u w:val="single"/>
        </w:rPr>
        <w:t>four</w:t>
      </w:r>
      <w:r>
        <w:rPr>
          <w:rFonts w:ascii="Arial" w:hAnsi="Arial" w:cs="Arial"/>
          <w:sz w:val="24"/>
          <w:szCs w:val="24"/>
        </w:rPr>
        <w:t xml:space="preserve"> well-argued justifications for the supervision of banks.</w:t>
      </w:r>
      <w:r>
        <w:rPr>
          <w:rFonts w:ascii="Arial" w:hAnsi="Arial" w:cs="Arial"/>
          <w:sz w:val="24"/>
          <w:szCs w:val="24"/>
        </w:rPr>
        <w:tab/>
      </w:r>
      <w:r w:rsidR="004B4BD3">
        <w:rPr>
          <w:rFonts w:ascii="Arial" w:hAnsi="Arial" w:cs="Arial"/>
          <w:sz w:val="24"/>
          <w:szCs w:val="24"/>
        </w:rPr>
        <w:t xml:space="preserve">   </w:t>
      </w:r>
      <w:r w:rsidR="004B4BD3">
        <w:rPr>
          <w:rFonts w:ascii="Arial" w:hAnsi="Arial" w:cs="Arial"/>
          <w:i/>
          <w:sz w:val="24"/>
          <w:szCs w:val="24"/>
        </w:rPr>
        <w:t>(8 marks)</w:t>
      </w:r>
    </w:p>
    <w:p w:rsidR="00A34CC5" w:rsidRPr="00C0780C" w:rsidRDefault="002B64AE" w:rsidP="004B4BD3">
      <w:pPr>
        <w:pStyle w:val="ListParagraph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A34CC5" w:rsidRPr="00C0780C">
        <w:rPr>
          <w:rFonts w:ascii="Arial" w:hAnsi="Arial" w:cs="Arial"/>
          <w:b/>
          <w:sz w:val="24"/>
          <w:szCs w:val="24"/>
        </w:rPr>
        <w:t xml:space="preserve">       </w:t>
      </w:r>
      <w:r w:rsidR="00F96ED2" w:rsidRPr="00C0780C">
        <w:rPr>
          <w:rFonts w:ascii="Arial" w:hAnsi="Arial" w:cs="Arial"/>
          <w:b/>
          <w:sz w:val="24"/>
          <w:szCs w:val="24"/>
        </w:rPr>
        <w:t xml:space="preserve">                                            </w:t>
      </w:r>
      <w:r w:rsidR="004B4BD3">
        <w:rPr>
          <w:rFonts w:ascii="Arial" w:hAnsi="Arial" w:cs="Arial"/>
          <w:b/>
          <w:sz w:val="24"/>
          <w:szCs w:val="24"/>
        </w:rPr>
        <w:t xml:space="preserve"> </w:t>
      </w:r>
      <w:r w:rsidR="00F96ED2" w:rsidRPr="00C0780C">
        <w:rPr>
          <w:rFonts w:ascii="Arial" w:hAnsi="Arial" w:cs="Arial"/>
          <w:b/>
          <w:sz w:val="24"/>
          <w:szCs w:val="24"/>
        </w:rPr>
        <w:t xml:space="preserve">   </w:t>
      </w:r>
      <w:r w:rsidR="00A34CC5" w:rsidRPr="00C0780C">
        <w:rPr>
          <w:rFonts w:ascii="Arial" w:hAnsi="Arial" w:cs="Arial"/>
          <w:b/>
          <w:sz w:val="24"/>
          <w:szCs w:val="24"/>
        </w:rPr>
        <w:t xml:space="preserve"> (Total 20 marks)</w:t>
      </w:r>
    </w:p>
    <w:p w:rsidR="00A34CC5" w:rsidRDefault="00A34CC5" w:rsidP="008D3292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14064A" w:rsidRDefault="0014064A" w:rsidP="008D3292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QUESTION </w:t>
      </w:r>
      <w:r w:rsidR="00AE6395">
        <w:rPr>
          <w:rFonts w:ascii="Arial" w:hAnsi="Arial" w:cs="Arial"/>
          <w:b/>
          <w:sz w:val="24"/>
          <w:szCs w:val="24"/>
        </w:rPr>
        <w:t>7</w:t>
      </w:r>
    </w:p>
    <w:p w:rsidR="0014064A" w:rsidRDefault="0014064A" w:rsidP="008D3292">
      <w:pPr>
        <w:spacing w:line="276" w:lineRule="auto"/>
        <w:jc w:val="both"/>
        <w:rPr>
          <w:rFonts w:ascii="Arial" w:eastAsia="BatangChe" w:hAnsi="Arial" w:cs="Arial"/>
        </w:rPr>
      </w:pPr>
    </w:p>
    <w:p w:rsidR="0014064A" w:rsidRPr="004B4BD3" w:rsidRDefault="0014064A" w:rsidP="004B4BD3">
      <w:pPr>
        <w:pStyle w:val="ListParagraph"/>
        <w:numPr>
          <w:ilvl w:val="0"/>
          <w:numId w:val="35"/>
        </w:numPr>
        <w:ind w:left="630" w:hanging="540"/>
        <w:jc w:val="both"/>
        <w:rPr>
          <w:rFonts w:ascii="Arial" w:eastAsia="BatangChe" w:hAnsi="Arial" w:cs="Arial"/>
          <w:sz w:val="24"/>
          <w:szCs w:val="24"/>
        </w:rPr>
      </w:pPr>
      <w:r w:rsidRPr="004B4BD3">
        <w:rPr>
          <w:rFonts w:ascii="Arial" w:eastAsia="BatangChe" w:hAnsi="Arial" w:cs="Arial"/>
          <w:sz w:val="24"/>
          <w:szCs w:val="24"/>
        </w:rPr>
        <w:t>Define the following risk management terms;</w:t>
      </w:r>
    </w:p>
    <w:p w:rsidR="0014064A" w:rsidRPr="004B4BD3" w:rsidRDefault="0014064A" w:rsidP="004B4BD3">
      <w:pPr>
        <w:pStyle w:val="ListParagraph"/>
        <w:numPr>
          <w:ilvl w:val="1"/>
          <w:numId w:val="36"/>
        </w:numPr>
        <w:ind w:left="720" w:firstLine="0"/>
        <w:jc w:val="both"/>
        <w:rPr>
          <w:rFonts w:ascii="Arial" w:eastAsia="BatangChe" w:hAnsi="Arial" w:cs="Arial"/>
          <w:sz w:val="24"/>
          <w:szCs w:val="24"/>
        </w:rPr>
      </w:pPr>
      <w:r w:rsidRPr="004B4BD3">
        <w:rPr>
          <w:rFonts w:ascii="Arial" w:eastAsia="BatangChe" w:hAnsi="Arial" w:cs="Arial"/>
          <w:sz w:val="24"/>
          <w:szCs w:val="24"/>
        </w:rPr>
        <w:t>Value at Risk (</w:t>
      </w:r>
      <w:proofErr w:type="spellStart"/>
      <w:r w:rsidRPr="004B4BD3">
        <w:rPr>
          <w:rFonts w:ascii="Arial" w:eastAsia="BatangChe" w:hAnsi="Arial" w:cs="Arial"/>
          <w:sz w:val="24"/>
          <w:szCs w:val="24"/>
        </w:rPr>
        <w:t>VaR</w:t>
      </w:r>
      <w:proofErr w:type="spellEnd"/>
      <w:r w:rsidRPr="004B4BD3">
        <w:rPr>
          <w:rFonts w:ascii="Arial" w:eastAsia="BatangChe" w:hAnsi="Arial" w:cs="Arial"/>
          <w:sz w:val="24"/>
          <w:szCs w:val="24"/>
        </w:rPr>
        <w:t>)</w:t>
      </w:r>
      <w:r w:rsidRPr="004B4BD3">
        <w:rPr>
          <w:rFonts w:ascii="Arial" w:eastAsia="BatangChe" w:hAnsi="Arial" w:cs="Arial"/>
          <w:sz w:val="24"/>
          <w:szCs w:val="24"/>
        </w:rPr>
        <w:tab/>
      </w:r>
      <w:r w:rsidRPr="004B4BD3">
        <w:rPr>
          <w:rFonts w:ascii="Arial" w:eastAsia="BatangChe" w:hAnsi="Arial" w:cs="Arial"/>
          <w:sz w:val="24"/>
          <w:szCs w:val="24"/>
        </w:rPr>
        <w:tab/>
      </w:r>
      <w:r w:rsidRPr="004B4BD3">
        <w:rPr>
          <w:rFonts w:ascii="Arial" w:eastAsia="BatangChe" w:hAnsi="Arial" w:cs="Arial"/>
          <w:sz w:val="24"/>
          <w:szCs w:val="24"/>
        </w:rPr>
        <w:tab/>
      </w:r>
      <w:r w:rsidRPr="004B4BD3">
        <w:rPr>
          <w:rFonts w:ascii="Arial" w:eastAsia="BatangChe" w:hAnsi="Arial" w:cs="Arial"/>
          <w:sz w:val="24"/>
          <w:szCs w:val="24"/>
        </w:rPr>
        <w:tab/>
      </w:r>
      <w:r w:rsidR="004B4BD3">
        <w:rPr>
          <w:rFonts w:ascii="Arial" w:eastAsia="BatangChe" w:hAnsi="Arial" w:cs="Arial"/>
          <w:sz w:val="24"/>
          <w:szCs w:val="24"/>
        </w:rPr>
        <w:t xml:space="preserve">                                 </w:t>
      </w:r>
      <w:proofErr w:type="gramStart"/>
      <w:r w:rsidR="004B4BD3">
        <w:rPr>
          <w:rFonts w:ascii="Arial" w:eastAsia="BatangChe" w:hAnsi="Arial" w:cs="Arial"/>
          <w:sz w:val="24"/>
          <w:szCs w:val="24"/>
        </w:rPr>
        <w:t xml:space="preserve">   </w:t>
      </w:r>
      <w:r w:rsidRPr="004B4BD3">
        <w:rPr>
          <w:rFonts w:ascii="Arial" w:eastAsia="BatangChe" w:hAnsi="Arial" w:cs="Arial"/>
          <w:i/>
          <w:sz w:val="24"/>
          <w:szCs w:val="24"/>
        </w:rPr>
        <w:t>(</w:t>
      </w:r>
      <w:proofErr w:type="gramEnd"/>
      <w:r w:rsidRPr="004B4BD3">
        <w:rPr>
          <w:rFonts w:ascii="Arial" w:eastAsia="BatangChe" w:hAnsi="Arial" w:cs="Arial"/>
          <w:i/>
          <w:sz w:val="24"/>
          <w:szCs w:val="24"/>
        </w:rPr>
        <w:t>2 marks)</w:t>
      </w:r>
      <w:r w:rsidRPr="004B4BD3">
        <w:rPr>
          <w:rFonts w:ascii="Arial" w:eastAsia="BatangChe" w:hAnsi="Arial" w:cs="Arial"/>
          <w:b/>
          <w:i/>
          <w:sz w:val="24"/>
          <w:szCs w:val="24"/>
        </w:rPr>
        <w:t xml:space="preserve"> </w:t>
      </w:r>
    </w:p>
    <w:p w:rsidR="0014064A" w:rsidRPr="004B4BD3" w:rsidRDefault="0014064A" w:rsidP="004B4BD3">
      <w:pPr>
        <w:pStyle w:val="ListParagraph"/>
        <w:numPr>
          <w:ilvl w:val="1"/>
          <w:numId w:val="36"/>
        </w:numPr>
        <w:ind w:left="720" w:firstLine="0"/>
        <w:jc w:val="both"/>
        <w:rPr>
          <w:rFonts w:ascii="Arial" w:eastAsia="BatangChe" w:hAnsi="Arial" w:cs="Arial"/>
          <w:sz w:val="24"/>
          <w:szCs w:val="24"/>
        </w:rPr>
      </w:pPr>
      <w:r w:rsidRPr="004B4BD3">
        <w:rPr>
          <w:rFonts w:ascii="Arial" w:eastAsia="BatangChe" w:hAnsi="Arial" w:cs="Arial"/>
          <w:sz w:val="24"/>
          <w:szCs w:val="24"/>
        </w:rPr>
        <w:t>Currency oversold position</w:t>
      </w:r>
      <w:r w:rsidRPr="004B4BD3">
        <w:rPr>
          <w:rFonts w:ascii="Arial" w:eastAsia="BatangChe" w:hAnsi="Arial" w:cs="Arial"/>
          <w:sz w:val="24"/>
          <w:szCs w:val="24"/>
        </w:rPr>
        <w:tab/>
      </w:r>
      <w:r w:rsidRPr="004B4BD3">
        <w:rPr>
          <w:rFonts w:ascii="Arial" w:eastAsia="BatangChe" w:hAnsi="Arial" w:cs="Arial"/>
          <w:sz w:val="24"/>
          <w:szCs w:val="24"/>
        </w:rPr>
        <w:tab/>
      </w:r>
      <w:r w:rsidRPr="004B4BD3">
        <w:rPr>
          <w:rFonts w:ascii="Arial" w:eastAsia="BatangChe" w:hAnsi="Arial" w:cs="Arial"/>
          <w:sz w:val="24"/>
          <w:szCs w:val="24"/>
        </w:rPr>
        <w:tab/>
      </w:r>
      <w:r w:rsidR="004B4BD3">
        <w:rPr>
          <w:rFonts w:ascii="Arial" w:eastAsia="BatangChe" w:hAnsi="Arial" w:cs="Arial"/>
          <w:sz w:val="24"/>
          <w:szCs w:val="24"/>
        </w:rPr>
        <w:t xml:space="preserve">                                 </w:t>
      </w:r>
      <w:proofErr w:type="gramStart"/>
      <w:r w:rsidR="004B4BD3">
        <w:rPr>
          <w:rFonts w:ascii="Arial" w:eastAsia="BatangChe" w:hAnsi="Arial" w:cs="Arial"/>
          <w:sz w:val="24"/>
          <w:szCs w:val="24"/>
        </w:rPr>
        <w:t xml:space="preserve">   </w:t>
      </w:r>
      <w:r w:rsidRPr="004B4BD3">
        <w:rPr>
          <w:rFonts w:ascii="Arial" w:eastAsia="BatangChe" w:hAnsi="Arial" w:cs="Arial"/>
          <w:i/>
          <w:sz w:val="24"/>
          <w:szCs w:val="24"/>
        </w:rPr>
        <w:t>(</w:t>
      </w:r>
      <w:proofErr w:type="gramEnd"/>
      <w:r w:rsidRPr="004B4BD3">
        <w:rPr>
          <w:rFonts w:ascii="Arial" w:eastAsia="BatangChe" w:hAnsi="Arial" w:cs="Arial"/>
          <w:i/>
          <w:sz w:val="24"/>
          <w:szCs w:val="24"/>
        </w:rPr>
        <w:t>2 marks)</w:t>
      </w:r>
      <w:r w:rsidRPr="004B4BD3">
        <w:rPr>
          <w:rFonts w:ascii="Arial" w:eastAsia="BatangChe" w:hAnsi="Arial" w:cs="Arial"/>
          <w:b/>
          <w:sz w:val="24"/>
          <w:szCs w:val="24"/>
        </w:rPr>
        <w:t xml:space="preserve"> </w:t>
      </w:r>
    </w:p>
    <w:p w:rsidR="0014064A" w:rsidRPr="004B4BD3" w:rsidRDefault="0014064A" w:rsidP="00070E05">
      <w:pPr>
        <w:pStyle w:val="ListParagraph"/>
        <w:numPr>
          <w:ilvl w:val="1"/>
          <w:numId w:val="36"/>
        </w:numPr>
        <w:ind w:left="720" w:firstLine="0"/>
        <w:jc w:val="both"/>
        <w:rPr>
          <w:rFonts w:ascii="Arial" w:eastAsia="BatangChe" w:hAnsi="Arial" w:cs="Arial"/>
          <w:sz w:val="24"/>
          <w:szCs w:val="24"/>
        </w:rPr>
      </w:pPr>
      <w:r w:rsidRPr="004B4BD3">
        <w:rPr>
          <w:rFonts w:ascii="Arial" w:eastAsia="BatangChe" w:hAnsi="Arial" w:cs="Arial"/>
          <w:sz w:val="24"/>
          <w:szCs w:val="24"/>
        </w:rPr>
        <w:t>Credit assessment</w:t>
      </w:r>
      <w:r w:rsidRPr="004B4BD3">
        <w:rPr>
          <w:rFonts w:ascii="Arial" w:eastAsia="BatangChe" w:hAnsi="Arial" w:cs="Arial"/>
          <w:sz w:val="24"/>
          <w:szCs w:val="24"/>
        </w:rPr>
        <w:tab/>
      </w:r>
      <w:r w:rsidRPr="004B4BD3">
        <w:rPr>
          <w:rFonts w:ascii="Arial" w:eastAsia="BatangChe" w:hAnsi="Arial" w:cs="Arial"/>
          <w:sz w:val="24"/>
          <w:szCs w:val="24"/>
        </w:rPr>
        <w:tab/>
      </w:r>
      <w:r w:rsidRPr="004B4BD3">
        <w:rPr>
          <w:rFonts w:ascii="Arial" w:eastAsia="BatangChe" w:hAnsi="Arial" w:cs="Arial"/>
          <w:sz w:val="24"/>
          <w:szCs w:val="24"/>
        </w:rPr>
        <w:tab/>
      </w:r>
      <w:r w:rsidRPr="004B4BD3">
        <w:rPr>
          <w:rFonts w:ascii="Arial" w:eastAsia="BatangChe" w:hAnsi="Arial" w:cs="Arial"/>
          <w:sz w:val="24"/>
          <w:szCs w:val="24"/>
        </w:rPr>
        <w:tab/>
      </w:r>
      <w:r w:rsidR="004B4BD3" w:rsidRPr="004B4BD3">
        <w:rPr>
          <w:rFonts w:ascii="Arial" w:eastAsia="BatangChe" w:hAnsi="Arial" w:cs="Arial"/>
          <w:sz w:val="24"/>
          <w:szCs w:val="24"/>
        </w:rPr>
        <w:t xml:space="preserve">                                </w:t>
      </w:r>
      <w:proofErr w:type="gramStart"/>
      <w:r w:rsidR="004B4BD3" w:rsidRPr="004B4BD3">
        <w:rPr>
          <w:rFonts w:ascii="Arial" w:eastAsia="BatangChe" w:hAnsi="Arial" w:cs="Arial"/>
          <w:sz w:val="24"/>
          <w:szCs w:val="24"/>
        </w:rPr>
        <w:t xml:space="preserve">   </w:t>
      </w:r>
      <w:r w:rsidRPr="004B4BD3">
        <w:rPr>
          <w:rFonts w:ascii="Arial" w:eastAsia="BatangChe" w:hAnsi="Arial" w:cs="Arial"/>
          <w:i/>
          <w:sz w:val="24"/>
          <w:szCs w:val="24"/>
        </w:rPr>
        <w:t>(</w:t>
      </w:r>
      <w:proofErr w:type="gramEnd"/>
      <w:r w:rsidRPr="004B4BD3">
        <w:rPr>
          <w:rFonts w:ascii="Arial" w:eastAsia="BatangChe" w:hAnsi="Arial" w:cs="Arial"/>
          <w:i/>
          <w:sz w:val="24"/>
          <w:szCs w:val="24"/>
        </w:rPr>
        <w:t>2 marks)</w:t>
      </w:r>
      <w:r w:rsidRPr="004B4BD3">
        <w:rPr>
          <w:rFonts w:ascii="Arial" w:eastAsia="BatangChe" w:hAnsi="Arial" w:cs="Arial"/>
          <w:sz w:val="24"/>
          <w:szCs w:val="24"/>
        </w:rPr>
        <w:tab/>
        <w:t>Enterprise risk management (ERM)</w:t>
      </w:r>
      <w:r w:rsidRPr="004B4BD3">
        <w:rPr>
          <w:rFonts w:ascii="Arial" w:eastAsia="BatangChe" w:hAnsi="Arial" w:cs="Arial"/>
          <w:sz w:val="24"/>
          <w:szCs w:val="24"/>
        </w:rPr>
        <w:tab/>
      </w:r>
      <w:r w:rsidRPr="004B4BD3">
        <w:rPr>
          <w:rFonts w:ascii="Arial" w:eastAsia="BatangChe" w:hAnsi="Arial" w:cs="Arial"/>
          <w:sz w:val="24"/>
          <w:szCs w:val="24"/>
        </w:rPr>
        <w:tab/>
      </w:r>
      <w:r w:rsidR="004B4BD3" w:rsidRPr="004B4BD3">
        <w:rPr>
          <w:rFonts w:ascii="Arial" w:eastAsia="BatangChe" w:hAnsi="Arial" w:cs="Arial"/>
          <w:sz w:val="24"/>
          <w:szCs w:val="24"/>
        </w:rPr>
        <w:t xml:space="preserve">                        </w:t>
      </w:r>
      <w:r w:rsidRPr="004B4BD3">
        <w:rPr>
          <w:rFonts w:ascii="Arial" w:eastAsia="BatangChe" w:hAnsi="Arial" w:cs="Arial"/>
          <w:i/>
          <w:sz w:val="24"/>
          <w:szCs w:val="24"/>
        </w:rPr>
        <w:t>(2 marks)</w:t>
      </w:r>
      <w:r w:rsidRPr="004B4BD3">
        <w:rPr>
          <w:rFonts w:ascii="Arial" w:eastAsia="BatangChe" w:hAnsi="Arial" w:cs="Arial"/>
          <w:b/>
          <w:sz w:val="24"/>
          <w:szCs w:val="24"/>
        </w:rPr>
        <w:t xml:space="preserve"> </w:t>
      </w:r>
    </w:p>
    <w:p w:rsidR="0014064A" w:rsidRDefault="0014064A" w:rsidP="008D3292">
      <w:pPr>
        <w:pStyle w:val="ListParagraph"/>
        <w:ind w:left="1440"/>
        <w:jc w:val="both"/>
        <w:rPr>
          <w:rFonts w:ascii="Arial" w:eastAsia="BatangChe" w:hAnsi="Arial" w:cs="Arial"/>
        </w:rPr>
      </w:pPr>
    </w:p>
    <w:p w:rsidR="004B4BD3" w:rsidRPr="004B4BD3" w:rsidRDefault="0014064A" w:rsidP="004B4BD3">
      <w:pPr>
        <w:pStyle w:val="ListParagraph"/>
        <w:numPr>
          <w:ilvl w:val="0"/>
          <w:numId w:val="35"/>
        </w:numPr>
        <w:ind w:left="720" w:hanging="630"/>
        <w:jc w:val="both"/>
        <w:rPr>
          <w:rFonts w:ascii="Arial" w:eastAsia="BatangChe" w:hAnsi="Arial" w:cs="Arial"/>
        </w:rPr>
      </w:pPr>
      <w:r w:rsidRPr="004B4BD3">
        <w:rPr>
          <w:rFonts w:ascii="Arial" w:eastAsia="BatangChe" w:hAnsi="Arial" w:cs="Arial"/>
          <w:sz w:val="24"/>
          <w:szCs w:val="24"/>
        </w:rPr>
        <w:t xml:space="preserve">The Bank for International Settlements (BIS) through the use of the regulatory requirements under Basel II has singled out operational risk as one of the major </w:t>
      </w:r>
      <w:r w:rsidRPr="004B4BD3">
        <w:rPr>
          <w:rFonts w:ascii="Arial" w:eastAsia="BatangChe" w:hAnsi="Arial" w:cs="Arial"/>
          <w:sz w:val="24"/>
          <w:szCs w:val="24"/>
        </w:rPr>
        <w:lastRenderedPageBreak/>
        <w:t xml:space="preserve">risks </w:t>
      </w:r>
      <w:r w:rsidR="000F370C" w:rsidRPr="004B4BD3">
        <w:rPr>
          <w:rFonts w:ascii="Arial" w:eastAsia="BatangChe" w:hAnsi="Arial" w:cs="Arial"/>
          <w:sz w:val="24"/>
          <w:szCs w:val="24"/>
        </w:rPr>
        <w:t xml:space="preserve">facing </w:t>
      </w:r>
      <w:r w:rsidRPr="004B4BD3">
        <w:rPr>
          <w:rFonts w:ascii="Arial" w:eastAsia="BatangChe" w:hAnsi="Arial" w:cs="Arial"/>
          <w:sz w:val="24"/>
          <w:szCs w:val="24"/>
        </w:rPr>
        <w:t xml:space="preserve">banks. Prepare notes for presentation to new treasury recruits on what operational risk is all about. Your presentation must include a discussion of </w:t>
      </w:r>
      <w:r w:rsidRPr="004B4BD3">
        <w:rPr>
          <w:rFonts w:ascii="Arial" w:eastAsia="BatangChe" w:hAnsi="Arial" w:cs="Arial"/>
          <w:b/>
          <w:sz w:val="24"/>
          <w:szCs w:val="24"/>
          <w:u w:val="single"/>
        </w:rPr>
        <w:t>four</w:t>
      </w:r>
      <w:r w:rsidRPr="004B4BD3">
        <w:rPr>
          <w:rFonts w:ascii="Arial" w:eastAsia="BatangChe" w:hAnsi="Arial" w:cs="Arial"/>
          <w:sz w:val="24"/>
          <w:szCs w:val="24"/>
        </w:rPr>
        <w:t xml:space="preserve"> operational risk examples to aid </w:t>
      </w:r>
      <w:r w:rsidR="000F370C" w:rsidRPr="004B4BD3">
        <w:rPr>
          <w:rFonts w:ascii="Arial" w:eastAsia="BatangChe" w:hAnsi="Arial" w:cs="Arial"/>
          <w:sz w:val="24"/>
          <w:szCs w:val="24"/>
        </w:rPr>
        <w:t xml:space="preserve">the recruits </w:t>
      </w:r>
      <w:r w:rsidRPr="004B4BD3">
        <w:rPr>
          <w:rFonts w:ascii="Arial" w:eastAsia="BatangChe" w:hAnsi="Arial" w:cs="Arial"/>
          <w:sz w:val="24"/>
          <w:szCs w:val="24"/>
        </w:rPr>
        <w:t>understanding.</w:t>
      </w:r>
      <w:r w:rsidRPr="004B4BD3">
        <w:rPr>
          <w:rFonts w:ascii="Arial" w:eastAsia="BatangChe" w:hAnsi="Arial" w:cs="Arial"/>
          <w:sz w:val="24"/>
          <w:szCs w:val="24"/>
        </w:rPr>
        <w:tab/>
      </w:r>
      <w:r w:rsidR="004B4BD3">
        <w:rPr>
          <w:rFonts w:ascii="Arial" w:eastAsia="BatangChe" w:hAnsi="Arial" w:cs="Arial"/>
          <w:sz w:val="24"/>
          <w:szCs w:val="24"/>
        </w:rPr>
        <w:t xml:space="preserve"> </w:t>
      </w:r>
      <w:r w:rsidRPr="004B4BD3">
        <w:rPr>
          <w:rFonts w:ascii="Arial" w:eastAsia="BatangChe" w:hAnsi="Arial" w:cs="Arial"/>
          <w:i/>
          <w:sz w:val="24"/>
          <w:szCs w:val="24"/>
        </w:rPr>
        <w:t>(12 marks)</w:t>
      </w:r>
    </w:p>
    <w:p w:rsidR="004B4BD3" w:rsidRDefault="004B4BD3" w:rsidP="004B4BD3">
      <w:pPr>
        <w:pStyle w:val="ListParagraph"/>
        <w:jc w:val="both"/>
        <w:rPr>
          <w:rFonts w:ascii="Arial" w:eastAsia="BatangChe" w:hAnsi="Arial" w:cs="Arial"/>
          <w:b/>
          <w:sz w:val="24"/>
          <w:szCs w:val="24"/>
        </w:rPr>
      </w:pPr>
      <w:r>
        <w:rPr>
          <w:rFonts w:ascii="Arial" w:eastAsia="BatangChe" w:hAnsi="Arial" w:cs="Arial"/>
          <w:i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Arial" w:eastAsia="BatangChe" w:hAnsi="Arial" w:cs="Arial"/>
          <w:b/>
          <w:sz w:val="24"/>
          <w:szCs w:val="24"/>
        </w:rPr>
        <w:t>(Total 20 marks)</w:t>
      </w:r>
    </w:p>
    <w:p w:rsidR="004B4BD3" w:rsidRDefault="004B4BD3" w:rsidP="008D3292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CF57E0" w:rsidRDefault="00CF57E0" w:rsidP="008D3292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QUESTION </w:t>
      </w:r>
      <w:r w:rsidR="00AE6395">
        <w:rPr>
          <w:rFonts w:ascii="Arial" w:hAnsi="Arial" w:cs="Arial"/>
          <w:b/>
          <w:sz w:val="24"/>
          <w:szCs w:val="24"/>
        </w:rPr>
        <w:t>8</w:t>
      </w:r>
    </w:p>
    <w:p w:rsidR="00CF57E0" w:rsidRPr="004B4BD3" w:rsidRDefault="00CF57E0" w:rsidP="008D3292">
      <w:pPr>
        <w:spacing w:line="276" w:lineRule="auto"/>
        <w:jc w:val="both"/>
        <w:rPr>
          <w:rFonts w:ascii="Arial" w:eastAsia="BatangChe" w:hAnsi="Arial" w:cs="Arial"/>
        </w:rPr>
      </w:pPr>
    </w:p>
    <w:p w:rsidR="00105647" w:rsidRPr="004B4BD3" w:rsidRDefault="00105647" w:rsidP="004B4BD3">
      <w:pPr>
        <w:pStyle w:val="ListParagraph"/>
        <w:numPr>
          <w:ilvl w:val="0"/>
          <w:numId w:val="37"/>
        </w:numPr>
        <w:ind w:left="720" w:hanging="630"/>
        <w:jc w:val="both"/>
        <w:rPr>
          <w:rStyle w:val="ya-q-full-text"/>
          <w:rFonts w:ascii="Arial" w:eastAsia="BatangChe" w:hAnsi="Arial" w:cs="Arial"/>
          <w:sz w:val="24"/>
          <w:szCs w:val="24"/>
        </w:rPr>
      </w:pPr>
      <w:r w:rsidRPr="004B4BD3">
        <w:rPr>
          <w:rStyle w:val="ya-q-full-text"/>
          <w:rFonts w:ascii="Arial" w:eastAsia="BatangChe" w:hAnsi="Arial" w:cs="Arial"/>
          <w:sz w:val="24"/>
          <w:szCs w:val="24"/>
        </w:rPr>
        <w:t>Explain the concept of immunization in risk management.</w:t>
      </w:r>
      <w:r w:rsidRPr="004B4BD3">
        <w:rPr>
          <w:rStyle w:val="ya-q-full-text"/>
          <w:rFonts w:ascii="Arial" w:eastAsia="BatangChe" w:hAnsi="Arial" w:cs="Arial"/>
          <w:b/>
          <w:sz w:val="24"/>
          <w:szCs w:val="24"/>
        </w:rPr>
        <w:tab/>
      </w:r>
      <w:r w:rsidR="004B4BD3">
        <w:rPr>
          <w:rStyle w:val="ya-q-full-text"/>
          <w:rFonts w:ascii="Arial" w:eastAsia="BatangChe" w:hAnsi="Arial" w:cs="Arial"/>
          <w:b/>
          <w:sz w:val="24"/>
          <w:szCs w:val="24"/>
        </w:rPr>
        <w:t xml:space="preserve">              </w:t>
      </w:r>
      <w:r w:rsidRPr="004B4BD3">
        <w:rPr>
          <w:rStyle w:val="ya-q-full-text"/>
          <w:rFonts w:ascii="Arial" w:eastAsia="BatangChe" w:hAnsi="Arial" w:cs="Arial"/>
          <w:i/>
          <w:sz w:val="24"/>
          <w:szCs w:val="24"/>
        </w:rPr>
        <w:t>(4 marks)</w:t>
      </w:r>
      <w:r w:rsidRPr="004B4BD3">
        <w:rPr>
          <w:rStyle w:val="ya-q-full-text"/>
          <w:rFonts w:ascii="Arial" w:eastAsia="BatangChe" w:hAnsi="Arial" w:cs="Arial"/>
          <w:b/>
          <w:sz w:val="24"/>
          <w:szCs w:val="24"/>
        </w:rPr>
        <w:t xml:space="preserve"> </w:t>
      </w:r>
    </w:p>
    <w:p w:rsidR="00CF57E0" w:rsidRPr="004B4BD3" w:rsidRDefault="00CF57E0" w:rsidP="004B4BD3">
      <w:pPr>
        <w:pStyle w:val="ListParagraph"/>
        <w:ind w:hanging="630"/>
        <w:jc w:val="both"/>
        <w:rPr>
          <w:rFonts w:ascii="Arial" w:hAnsi="Arial" w:cs="Arial"/>
          <w:b/>
          <w:sz w:val="24"/>
          <w:szCs w:val="24"/>
        </w:rPr>
      </w:pPr>
    </w:p>
    <w:p w:rsidR="004472B1" w:rsidRDefault="00CF57E0" w:rsidP="004B4BD3">
      <w:pPr>
        <w:pStyle w:val="ListParagraph"/>
        <w:numPr>
          <w:ilvl w:val="0"/>
          <w:numId w:val="37"/>
        </w:numPr>
        <w:ind w:left="720" w:hanging="630"/>
        <w:jc w:val="both"/>
        <w:rPr>
          <w:rFonts w:ascii="Arial" w:hAnsi="Arial" w:cs="Arial"/>
          <w:i/>
          <w:sz w:val="24"/>
          <w:szCs w:val="24"/>
        </w:rPr>
      </w:pPr>
      <w:r w:rsidRPr="004B4BD3">
        <w:rPr>
          <w:rFonts w:ascii="Arial" w:hAnsi="Arial" w:cs="Arial"/>
          <w:sz w:val="24"/>
          <w:szCs w:val="24"/>
        </w:rPr>
        <w:t>How does market sentiment influence foreign exchange rates?</w:t>
      </w:r>
      <w:r w:rsidRPr="004B4BD3">
        <w:rPr>
          <w:rFonts w:ascii="Arial" w:hAnsi="Arial" w:cs="Arial"/>
          <w:sz w:val="24"/>
          <w:szCs w:val="24"/>
        </w:rPr>
        <w:tab/>
      </w:r>
      <w:r w:rsidR="004B4BD3">
        <w:rPr>
          <w:rFonts w:ascii="Arial" w:hAnsi="Arial" w:cs="Arial"/>
          <w:sz w:val="24"/>
          <w:szCs w:val="24"/>
        </w:rPr>
        <w:t xml:space="preserve">   </w:t>
      </w:r>
      <w:r w:rsidRPr="004B4BD3">
        <w:rPr>
          <w:rFonts w:ascii="Arial" w:hAnsi="Arial" w:cs="Arial"/>
          <w:i/>
          <w:sz w:val="24"/>
          <w:szCs w:val="24"/>
        </w:rPr>
        <w:t>(4 marks)</w:t>
      </w:r>
    </w:p>
    <w:p w:rsidR="004472B1" w:rsidRPr="004472B1" w:rsidRDefault="004472B1" w:rsidP="004472B1">
      <w:pPr>
        <w:pStyle w:val="ListParagraph"/>
        <w:rPr>
          <w:rFonts w:ascii="Arial" w:hAnsi="Arial" w:cs="Arial"/>
          <w:i/>
          <w:sz w:val="24"/>
          <w:szCs w:val="24"/>
        </w:rPr>
      </w:pPr>
    </w:p>
    <w:p w:rsidR="00CF57E0" w:rsidRDefault="00CF57E0" w:rsidP="004B4BD3">
      <w:pPr>
        <w:pStyle w:val="ListParagraph"/>
        <w:numPr>
          <w:ilvl w:val="0"/>
          <w:numId w:val="37"/>
        </w:numPr>
        <w:ind w:left="720" w:hanging="630"/>
        <w:jc w:val="both"/>
        <w:rPr>
          <w:rFonts w:ascii="Arial" w:hAnsi="Arial" w:cs="Arial"/>
          <w:b/>
          <w:sz w:val="24"/>
          <w:szCs w:val="24"/>
        </w:rPr>
      </w:pPr>
      <w:r w:rsidRPr="004B4BD3">
        <w:rPr>
          <w:rFonts w:ascii="Arial" w:hAnsi="Arial" w:cs="Arial"/>
          <w:sz w:val="24"/>
          <w:szCs w:val="24"/>
        </w:rPr>
        <w:t>Explain how the Reserve Bank uses Open Market Operations to influence the money market.</w:t>
      </w:r>
      <w:r w:rsidRPr="004B4BD3">
        <w:rPr>
          <w:rFonts w:ascii="Arial" w:hAnsi="Arial" w:cs="Arial"/>
          <w:sz w:val="24"/>
          <w:szCs w:val="24"/>
        </w:rPr>
        <w:tab/>
      </w:r>
      <w:r w:rsidRPr="004B4BD3">
        <w:rPr>
          <w:rFonts w:ascii="Arial" w:hAnsi="Arial" w:cs="Arial"/>
          <w:sz w:val="24"/>
          <w:szCs w:val="24"/>
        </w:rPr>
        <w:tab/>
      </w:r>
      <w:r w:rsidR="004B4BD3"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  <w:r w:rsidRPr="004B4BD3">
        <w:rPr>
          <w:rFonts w:ascii="Arial" w:hAnsi="Arial" w:cs="Arial"/>
          <w:i/>
          <w:sz w:val="24"/>
          <w:szCs w:val="24"/>
        </w:rPr>
        <w:t>(</w:t>
      </w:r>
      <w:r w:rsidR="00D82BAA" w:rsidRPr="004B4BD3">
        <w:rPr>
          <w:rFonts w:ascii="Arial" w:hAnsi="Arial" w:cs="Arial"/>
          <w:i/>
          <w:sz w:val="24"/>
          <w:szCs w:val="24"/>
        </w:rPr>
        <w:t xml:space="preserve">6 </w:t>
      </w:r>
      <w:r w:rsidRPr="004B4BD3">
        <w:rPr>
          <w:rFonts w:ascii="Arial" w:hAnsi="Arial" w:cs="Arial"/>
          <w:i/>
          <w:sz w:val="24"/>
          <w:szCs w:val="24"/>
        </w:rPr>
        <w:t>marks)</w:t>
      </w:r>
      <w:r w:rsidRPr="004B4BD3">
        <w:rPr>
          <w:rFonts w:ascii="Arial" w:hAnsi="Arial" w:cs="Arial"/>
          <w:b/>
          <w:sz w:val="24"/>
          <w:szCs w:val="24"/>
        </w:rPr>
        <w:t xml:space="preserve"> </w:t>
      </w:r>
    </w:p>
    <w:p w:rsidR="004472B1" w:rsidRPr="004B4BD3" w:rsidRDefault="004472B1" w:rsidP="004472B1">
      <w:pPr>
        <w:pStyle w:val="ListParagraph"/>
        <w:jc w:val="both"/>
        <w:rPr>
          <w:rFonts w:ascii="Arial" w:hAnsi="Arial" w:cs="Arial"/>
          <w:b/>
          <w:sz w:val="24"/>
          <w:szCs w:val="24"/>
        </w:rPr>
      </w:pPr>
    </w:p>
    <w:p w:rsidR="004B4BD3" w:rsidRPr="004B4BD3" w:rsidRDefault="00CF57E0" w:rsidP="004B4BD3">
      <w:pPr>
        <w:pStyle w:val="ListParagraph"/>
        <w:numPr>
          <w:ilvl w:val="0"/>
          <w:numId w:val="37"/>
        </w:numPr>
        <w:ind w:left="720" w:hanging="630"/>
        <w:jc w:val="both"/>
        <w:rPr>
          <w:rFonts w:ascii="Arial" w:hAnsi="Arial" w:cs="Arial"/>
          <w:b/>
          <w:sz w:val="24"/>
          <w:szCs w:val="24"/>
        </w:rPr>
      </w:pPr>
      <w:r w:rsidRPr="004B4BD3">
        <w:rPr>
          <w:rFonts w:ascii="Arial" w:hAnsi="Arial" w:cs="Arial"/>
          <w:sz w:val="24"/>
          <w:szCs w:val="24"/>
        </w:rPr>
        <w:t>You come across two men discussing the local economy and you overhear one of them say</w:t>
      </w:r>
      <w:r w:rsidR="004B4BD3">
        <w:rPr>
          <w:rFonts w:ascii="Arial" w:hAnsi="Arial" w:cs="Arial"/>
          <w:sz w:val="24"/>
          <w:szCs w:val="24"/>
        </w:rPr>
        <w:t>:</w:t>
      </w:r>
      <w:r w:rsidRPr="004B4BD3">
        <w:rPr>
          <w:rFonts w:ascii="Arial" w:hAnsi="Arial" w:cs="Arial"/>
          <w:sz w:val="24"/>
          <w:szCs w:val="24"/>
        </w:rPr>
        <w:t xml:space="preserve"> </w:t>
      </w:r>
    </w:p>
    <w:p w:rsidR="004B4BD3" w:rsidRPr="004B4BD3" w:rsidRDefault="004B4BD3" w:rsidP="004B4BD3">
      <w:pPr>
        <w:pStyle w:val="ListParagraph"/>
        <w:jc w:val="both"/>
        <w:rPr>
          <w:rFonts w:ascii="Arial" w:hAnsi="Arial" w:cs="Arial"/>
          <w:b/>
          <w:sz w:val="24"/>
          <w:szCs w:val="24"/>
        </w:rPr>
      </w:pPr>
    </w:p>
    <w:p w:rsidR="004B4BD3" w:rsidRDefault="00CF57E0" w:rsidP="004B4BD3">
      <w:pPr>
        <w:pStyle w:val="ListParagraph"/>
        <w:jc w:val="both"/>
        <w:rPr>
          <w:rFonts w:ascii="Arial" w:hAnsi="Arial" w:cs="Arial"/>
          <w:i/>
          <w:sz w:val="24"/>
          <w:szCs w:val="24"/>
        </w:rPr>
      </w:pPr>
      <w:r w:rsidRPr="004B4BD3">
        <w:rPr>
          <w:rFonts w:ascii="Arial" w:hAnsi="Arial" w:cs="Arial"/>
          <w:i/>
          <w:sz w:val="24"/>
          <w:szCs w:val="24"/>
        </w:rPr>
        <w:t xml:space="preserve">“Clearly the Reserve Bank is failing in its fiscal policy roles, revenues collected by the government are not sufficient to fund public projects and they borrow a lot putting further strain on the budget.” </w:t>
      </w:r>
    </w:p>
    <w:p w:rsidR="004B4BD3" w:rsidRDefault="004B4BD3" w:rsidP="004B4BD3">
      <w:pPr>
        <w:pStyle w:val="ListParagraph"/>
        <w:jc w:val="both"/>
        <w:rPr>
          <w:rFonts w:ascii="Arial" w:hAnsi="Arial" w:cs="Arial"/>
          <w:i/>
          <w:sz w:val="24"/>
          <w:szCs w:val="24"/>
        </w:rPr>
      </w:pPr>
    </w:p>
    <w:p w:rsidR="004B4BD3" w:rsidRPr="004B4BD3" w:rsidRDefault="004B4BD3" w:rsidP="004B4BD3">
      <w:pPr>
        <w:pStyle w:val="ListParagraph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Required</w:t>
      </w:r>
    </w:p>
    <w:p w:rsidR="004B4BD3" w:rsidRDefault="00CF57E0" w:rsidP="004B4BD3">
      <w:pPr>
        <w:pStyle w:val="ListParagraph"/>
        <w:jc w:val="both"/>
        <w:rPr>
          <w:rFonts w:ascii="Arial" w:hAnsi="Arial" w:cs="Arial"/>
          <w:i/>
          <w:sz w:val="24"/>
          <w:szCs w:val="24"/>
        </w:rPr>
      </w:pPr>
      <w:r w:rsidRPr="004B4BD3">
        <w:rPr>
          <w:rFonts w:ascii="Arial" w:hAnsi="Arial" w:cs="Arial"/>
          <w:sz w:val="24"/>
          <w:szCs w:val="24"/>
        </w:rPr>
        <w:t>Provide a judgement on whether this assertion is correct and address the two men regarding their understanding of the roles of the Reserve Bank.</w:t>
      </w:r>
      <w:r w:rsidR="004B4BD3">
        <w:rPr>
          <w:rFonts w:ascii="Arial" w:hAnsi="Arial" w:cs="Arial"/>
          <w:sz w:val="24"/>
          <w:szCs w:val="24"/>
        </w:rPr>
        <w:t xml:space="preserve">                                                      </w:t>
      </w:r>
      <w:r w:rsidRPr="004B4BD3">
        <w:rPr>
          <w:rFonts w:ascii="Arial" w:hAnsi="Arial" w:cs="Arial"/>
          <w:sz w:val="24"/>
          <w:szCs w:val="24"/>
        </w:rPr>
        <w:tab/>
      </w:r>
      <w:r w:rsidR="004B4BD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</w:t>
      </w:r>
      <w:r w:rsidRPr="004B4BD3">
        <w:rPr>
          <w:rFonts w:ascii="Arial" w:hAnsi="Arial" w:cs="Arial"/>
          <w:i/>
          <w:sz w:val="24"/>
          <w:szCs w:val="24"/>
        </w:rPr>
        <w:t>(</w:t>
      </w:r>
      <w:r w:rsidR="00105647" w:rsidRPr="004B4BD3">
        <w:rPr>
          <w:rFonts w:ascii="Arial" w:hAnsi="Arial" w:cs="Arial"/>
          <w:i/>
          <w:sz w:val="24"/>
          <w:szCs w:val="24"/>
        </w:rPr>
        <w:t xml:space="preserve">6 </w:t>
      </w:r>
      <w:r w:rsidRPr="004B4BD3">
        <w:rPr>
          <w:rFonts w:ascii="Arial" w:hAnsi="Arial" w:cs="Arial"/>
          <w:i/>
          <w:sz w:val="24"/>
          <w:szCs w:val="24"/>
        </w:rPr>
        <w:t>marks)</w:t>
      </w:r>
    </w:p>
    <w:p w:rsidR="00CF57E0" w:rsidRPr="004B4BD3" w:rsidRDefault="004B4BD3" w:rsidP="004B4BD3">
      <w:pPr>
        <w:pStyle w:val="ListParagraph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>(Total 20 marks)</w:t>
      </w:r>
      <w:r w:rsidR="00CF57E0" w:rsidRPr="004B4BD3">
        <w:rPr>
          <w:rFonts w:ascii="Arial" w:hAnsi="Arial" w:cs="Arial"/>
          <w:b/>
          <w:sz w:val="24"/>
          <w:szCs w:val="24"/>
        </w:rPr>
        <w:t xml:space="preserve"> </w:t>
      </w:r>
    </w:p>
    <w:p w:rsidR="00FB2E25" w:rsidRDefault="004E1347" w:rsidP="008D3292">
      <w:pPr>
        <w:pStyle w:val="ListParagraph"/>
        <w:ind w:left="1440"/>
        <w:jc w:val="both"/>
        <w:rPr>
          <w:rFonts w:ascii="Arial" w:hAnsi="Arial" w:cs="Arial"/>
          <w:b/>
          <w:sz w:val="24"/>
          <w:szCs w:val="24"/>
        </w:rPr>
      </w:pPr>
      <w:r w:rsidRPr="00B14DFD">
        <w:rPr>
          <w:rFonts w:ascii="Arial" w:hAnsi="Arial" w:cs="Arial"/>
          <w:b/>
          <w:i/>
          <w:sz w:val="24"/>
          <w:szCs w:val="24"/>
        </w:rPr>
        <w:t xml:space="preserve"> </w:t>
      </w:r>
      <w:r w:rsidRPr="00C0780C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</w:t>
      </w:r>
    </w:p>
    <w:p w:rsidR="004E1347" w:rsidRPr="00C0780C" w:rsidRDefault="004E134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34CC5" w:rsidRPr="00C0780C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B26B9A" w:rsidRPr="00C0780C" w:rsidRDefault="00B26B9A" w:rsidP="00A34CC5">
      <w:pPr>
        <w:pStyle w:val="Body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8C7940" w:rsidRPr="00C0780C" w:rsidRDefault="001C3673" w:rsidP="00A34CC5">
      <w:pPr>
        <w:pStyle w:val="Body"/>
        <w:spacing w:line="276" w:lineRule="auto"/>
        <w:jc w:val="center"/>
        <w:rPr>
          <w:rFonts w:ascii="Arial" w:eastAsiaTheme="minorHAnsi" w:hAnsi="Arial" w:cs="Arial"/>
          <w:sz w:val="32"/>
          <w:szCs w:val="32"/>
        </w:rPr>
      </w:pPr>
      <w:r w:rsidRPr="00C0780C">
        <w:rPr>
          <w:rFonts w:ascii="Arial" w:hAnsi="Arial" w:cs="Arial"/>
          <w:b/>
          <w:sz w:val="32"/>
          <w:szCs w:val="32"/>
        </w:rPr>
        <w:t>END OF EXAMINATION PAPER</w:t>
      </w:r>
      <w:r w:rsidR="001F4581" w:rsidRPr="00C0780C">
        <w:rPr>
          <w:rFonts w:ascii="Arial" w:eastAsiaTheme="minorHAnsi" w:hAnsi="Arial" w:cs="Arial"/>
          <w:sz w:val="32"/>
          <w:szCs w:val="32"/>
        </w:rPr>
        <w:t xml:space="preserve">                                                                                     </w:t>
      </w:r>
      <w:r w:rsidR="0010776F" w:rsidRPr="00C0780C">
        <w:rPr>
          <w:rFonts w:ascii="Arial" w:eastAsiaTheme="minorHAnsi" w:hAnsi="Arial" w:cs="Arial"/>
          <w:sz w:val="32"/>
          <w:szCs w:val="32"/>
        </w:rPr>
        <w:t xml:space="preserve">   </w:t>
      </w:r>
    </w:p>
    <w:sectPr w:rsidR="008C7940" w:rsidRPr="00C0780C" w:rsidSect="007E1FE7">
      <w:headerReference w:type="default" r:id="rId10"/>
      <w:footerReference w:type="even" r:id="rId11"/>
      <w:footerReference w:type="default" r:id="rId12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121F" w:rsidRDefault="002E121F">
      <w:r>
        <w:separator/>
      </w:r>
    </w:p>
  </w:endnote>
  <w:endnote w:type="continuationSeparator" w:id="0">
    <w:p w:rsidR="002E121F" w:rsidRDefault="002E1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old">
    <w:panose1 w:val="020B0704020202020204"/>
    <w:charset w:val="00"/>
    <w:family w:val="roman"/>
    <w:pitch w:val="default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0208" w:rsidRDefault="00850208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50208" w:rsidRDefault="00850208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0208" w:rsidRDefault="00850208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A08FC">
      <w:rPr>
        <w:rStyle w:val="PageNumber"/>
        <w:noProof/>
      </w:rPr>
      <w:t>6</w:t>
    </w:r>
    <w:r>
      <w:rPr>
        <w:rStyle w:val="PageNumber"/>
      </w:rPr>
      <w:fldChar w:fldCharType="end"/>
    </w:r>
  </w:p>
  <w:p w:rsidR="00850208" w:rsidRPr="00DA6E32" w:rsidRDefault="00850208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AC0523D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121F" w:rsidRDefault="002E121F">
      <w:r>
        <w:separator/>
      </w:r>
    </w:p>
  </w:footnote>
  <w:footnote w:type="continuationSeparator" w:id="0">
    <w:p w:rsidR="002E121F" w:rsidRDefault="002E1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0208" w:rsidRDefault="00850208">
    <w:pPr>
      <w:pStyle w:val="Header"/>
    </w:pPr>
  </w:p>
  <w:p w:rsidR="00850208" w:rsidRDefault="008502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33EB4"/>
    <w:multiLevelType w:val="hybridMultilevel"/>
    <w:tmpl w:val="89202AEC"/>
    <w:lvl w:ilvl="0" w:tplc="E326B8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0370E"/>
    <w:multiLevelType w:val="hybridMultilevel"/>
    <w:tmpl w:val="2E52896E"/>
    <w:lvl w:ilvl="0" w:tplc="B2F87D7A">
      <w:start w:val="1"/>
      <w:numFmt w:val="lowerLetter"/>
      <w:lvlText w:val="%1)"/>
      <w:lvlJc w:val="left"/>
      <w:pPr>
        <w:ind w:left="1440" w:hanging="720"/>
      </w:pPr>
      <w:rPr>
        <w:rFonts w:hint="default"/>
        <w:b w:val="0"/>
      </w:rPr>
    </w:lvl>
    <w:lvl w:ilvl="1" w:tplc="AA3C62BE">
      <w:start w:val="1"/>
      <w:numFmt w:val="lowerRoman"/>
      <w:lvlText w:val="%2)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78A4"/>
    <w:multiLevelType w:val="multilevel"/>
    <w:tmpl w:val="A282E49E"/>
    <w:styleLink w:val="List6"/>
    <w:lvl w:ilvl="0">
      <w:start w:val="1"/>
      <w:numFmt w:val="lowerLetter"/>
      <w:lvlText w:val="%1)"/>
      <w:lvlJc w:val="left"/>
      <w:pPr>
        <w:tabs>
          <w:tab w:val="num" w:pos="393"/>
        </w:tabs>
        <w:ind w:left="3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7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1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14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183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1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25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29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2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3" w15:restartNumberingAfterBreak="0">
    <w:nsid w:val="1A864117"/>
    <w:multiLevelType w:val="multilevel"/>
    <w:tmpl w:val="4432B048"/>
    <w:styleLink w:val="List51"/>
    <w:lvl w:ilvl="0">
      <w:start w:val="1"/>
      <w:numFmt w:val="lowerLetter"/>
      <w:lvlText w:val="%1)"/>
      <w:lvlJc w:val="left"/>
      <w:rPr>
        <w:rFonts w:ascii="Arial" w:eastAsia="Arial Unicode MS" w:hAnsi="Arial" w:cs="Arial"/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4" w15:restartNumberingAfterBreak="0">
    <w:nsid w:val="1DA339EE"/>
    <w:multiLevelType w:val="hybridMultilevel"/>
    <w:tmpl w:val="1DF48590"/>
    <w:lvl w:ilvl="0" w:tplc="8CF2A6BA">
      <w:start w:val="1"/>
      <w:numFmt w:val="lowerLetter"/>
      <w:lvlText w:val="%1)"/>
      <w:lvlJc w:val="left"/>
      <w:pPr>
        <w:ind w:left="1440" w:hanging="72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A738FE"/>
    <w:multiLevelType w:val="multilevel"/>
    <w:tmpl w:val="EAC419A8"/>
    <w:styleLink w:val="Numbered"/>
    <w:lvl w:ilvl="0">
      <w:start w:val="1"/>
      <w:numFmt w:val="decimal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6" w15:restartNumberingAfterBreak="0">
    <w:nsid w:val="21382875"/>
    <w:multiLevelType w:val="hybridMultilevel"/>
    <w:tmpl w:val="AB3CC838"/>
    <w:lvl w:ilvl="0" w:tplc="B4582298">
      <w:start w:val="1"/>
      <w:numFmt w:val="lowerLetter"/>
      <w:lvlText w:val="%1)"/>
      <w:lvlJc w:val="left"/>
      <w:pPr>
        <w:ind w:left="1440" w:hanging="720"/>
      </w:pPr>
      <w:rPr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E76AC"/>
    <w:multiLevelType w:val="hybridMultilevel"/>
    <w:tmpl w:val="D960C9BC"/>
    <w:lvl w:ilvl="0" w:tplc="5C5EF024">
      <w:start w:val="1"/>
      <w:numFmt w:val="lowerLetter"/>
      <w:lvlText w:val="%1)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A7601"/>
    <w:multiLevelType w:val="hybridMultilevel"/>
    <w:tmpl w:val="110A2B18"/>
    <w:lvl w:ilvl="0" w:tplc="7ADEF2B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AA3C62BE">
      <w:start w:val="1"/>
      <w:numFmt w:val="lowerRoman"/>
      <w:lvlText w:val="%2)"/>
      <w:lvlJc w:val="left"/>
      <w:pPr>
        <w:ind w:left="1440" w:hanging="36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D66150"/>
    <w:multiLevelType w:val="multilevel"/>
    <w:tmpl w:val="D5AEFC64"/>
    <w:styleLink w:val="List21"/>
    <w:lvl w:ilvl="0">
      <w:start w:val="1"/>
      <w:numFmt w:val="upperRoman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Roman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0" w15:restartNumberingAfterBreak="0">
    <w:nsid w:val="36C43268"/>
    <w:multiLevelType w:val="hybridMultilevel"/>
    <w:tmpl w:val="DD08FA02"/>
    <w:lvl w:ilvl="0" w:tplc="0BF2853A">
      <w:start w:val="1"/>
      <w:numFmt w:val="lowerLetter"/>
      <w:lvlText w:val="%1)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192C95"/>
    <w:multiLevelType w:val="hybridMultilevel"/>
    <w:tmpl w:val="FEEAF7F8"/>
    <w:lvl w:ilvl="0" w:tplc="A0CAD0B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A65A96"/>
    <w:multiLevelType w:val="hybridMultilevel"/>
    <w:tmpl w:val="048016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A55D04"/>
    <w:multiLevelType w:val="hybridMultilevel"/>
    <w:tmpl w:val="E660A0D8"/>
    <w:lvl w:ilvl="0" w:tplc="B518F01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FF5B34"/>
    <w:multiLevelType w:val="hybridMultilevel"/>
    <w:tmpl w:val="4B964B1E"/>
    <w:lvl w:ilvl="0" w:tplc="ED324898">
      <w:start w:val="1"/>
      <w:numFmt w:val="lowerLetter"/>
      <w:lvlText w:val="%1)"/>
      <w:lvlJc w:val="left"/>
      <w:pPr>
        <w:ind w:left="1440" w:hanging="720"/>
      </w:pPr>
      <w:rPr>
        <w:b w:val="0"/>
      </w:rPr>
    </w:lvl>
    <w:lvl w:ilvl="1" w:tplc="AA3C62BE">
      <w:start w:val="1"/>
      <w:numFmt w:val="lowerRoman"/>
      <w:lvlText w:val="%2)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0F3316"/>
    <w:multiLevelType w:val="multilevel"/>
    <w:tmpl w:val="D878185E"/>
    <w:styleLink w:val="List1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6" w15:restartNumberingAfterBreak="0">
    <w:nsid w:val="4C006576"/>
    <w:multiLevelType w:val="hybridMultilevel"/>
    <w:tmpl w:val="6E6818C4"/>
    <w:lvl w:ilvl="0" w:tplc="C984810E">
      <w:start w:val="1"/>
      <w:numFmt w:val="lowerLetter"/>
      <w:lvlText w:val="%1)"/>
      <w:lvlJc w:val="left"/>
      <w:pPr>
        <w:ind w:left="1440" w:hanging="720"/>
      </w:pPr>
      <w:rPr>
        <w:rFonts w:hint="default"/>
        <w:b w:val="0"/>
      </w:rPr>
    </w:lvl>
    <w:lvl w:ilvl="1" w:tplc="AA3C62BE">
      <w:start w:val="1"/>
      <w:numFmt w:val="lowerRoman"/>
      <w:lvlText w:val="%2)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8B6608"/>
    <w:multiLevelType w:val="hybridMultilevel"/>
    <w:tmpl w:val="6FBC1706"/>
    <w:lvl w:ilvl="0" w:tplc="20023976">
      <w:start w:val="1"/>
      <w:numFmt w:val="lowerLetter"/>
      <w:lvlText w:val="%1)"/>
      <w:lvlJc w:val="left"/>
      <w:pPr>
        <w:ind w:left="1440" w:hanging="720"/>
      </w:pPr>
      <w:rPr>
        <w:rFonts w:hint="default"/>
        <w:b w:val="0"/>
      </w:rPr>
    </w:lvl>
    <w:lvl w:ilvl="1" w:tplc="AA3C62BE">
      <w:start w:val="1"/>
      <w:numFmt w:val="lowerRoman"/>
      <w:lvlText w:val="%2)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195850"/>
    <w:multiLevelType w:val="hybridMultilevel"/>
    <w:tmpl w:val="F2DA3A46"/>
    <w:lvl w:ilvl="0" w:tplc="0EE486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A6359CE"/>
    <w:multiLevelType w:val="hybridMultilevel"/>
    <w:tmpl w:val="5E904350"/>
    <w:lvl w:ilvl="0" w:tplc="AEFEDC1C">
      <w:start w:val="1"/>
      <w:numFmt w:val="lowerLetter"/>
      <w:lvlText w:val="%1)"/>
      <w:lvlJc w:val="left"/>
      <w:pPr>
        <w:ind w:left="1440" w:hanging="720"/>
      </w:pPr>
      <w:rPr>
        <w:rFonts w:hint="default"/>
        <w:b w:val="0"/>
        <w:i w:val="0"/>
      </w:rPr>
    </w:lvl>
    <w:lvl w:ilvl="1" w:tplc="AA3C62BE">
      <w:start w:val="1"/>
      <w:numFmt w:val="lowerRoman"/>
      <w:lvlText w:val="%2)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95778B"/>
    <w:multiLevelType w:val="hybridMultilevel"/>
    <w:tmpl w:val="F2C28642"/>
    <w:lvl w:ilvl="0" w:tplc="2918DF26">
      <w:start w:val="1"/>
      <w:numFmt w:val="lowerLetter"/>
      <w:lvlText w:val="%1)"/>
      <w:lvlJc w:val="left"/>
      <w:pPr>
        <w:ind w:left="1440" w:hanging="720"/>
      </w:pPr>
      <w:rPr>
        <w:b w:val="0"/>
      </w:rPr>
    </w:lvl>
    <w:lvl w:ilvl="1" w:tplc="3048BA0C">
      <w:start w:val="1"/>
      <w:numFmt w:val="lowerRoman"/>
      <w:lvlText w:val="%2)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2633A6"/>
    <w:multiLevelType w:val="hybridMultilevel"/>
    <w:tmpl w:val="88FCA3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A833F1"/>
    <w:multiLevelType w:val="hybridMultilevel"/>
    <w:tmpl w:val="BCA80A78"/>
    <w:lvl w:ilvl="0" w:tplc="81DAFA60">
      <w:start w:val="1"/>
      <w:numFmt w:val="lowerLetter"/>
      <w:lvlText w:val="%1)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4B0B91"/>
    <w:multiLevelType w:val="hybridMultilevel"/>
    <w:tmpl w:val="E27648F0"/>
    <w:lvl w:ilvl="0" w:tplc="F8D0FA32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67AF7D6B"/>
    <w:multiLevelType w:val="hybridMultilevel"/>
    <w:tmpl w:val="76BEC1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1406F"/>
    <w:multiLevelType w:val="multilevel"/>
    <w:tmpl w:val="8D9861D0"/>
    <w:styleLink w:val="List0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26" w15:restartNumberingAfterBreak="0">
    <w:nsid w:val="71F22E16"/>
    <w:multiLevelType w:val="hybridMultilevel"/>
    <w:tmpl w:val="AFC48ABA"/>
    <w:lvl w:ilvl="0" w:tplc="6E6ECB7C">
      <w:start w:val="1"/>
      <w:numFmt w:val="lowerRoman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D045B8"/>
    <w:multiLevelType w:val="hybridMultilevel"/>
    <w:tmpl w:val="2E52896E"/>
    <w:lvl w:ilvl="0" w:tplc="B2F87D7A">
      <w:start w:val="1"/>
      <w:numFmt w:val="lowerLetter"/>
      <w:lvlText w:val="%1)"/>
      <w:lvlJc w:val="left"/>
      <w:pPr>
        <w:ind w:left="1440" w:hanging="720"/>
      </w:pPr>
      <w:rPr>
        <w:rFonts w:hint="default"/>
        <w:b w:val="0"/>
      </w:rPr>
    </w:lvl>
    <w:lvl w:ilvl="1" w:tplc="AA3C62BE">
      <w:start w:val="1"/>
      <w:numFmt w:val="lowerRoman"/>
      <w:lvlText w:val="%2)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3"/>
  </w:num>
  <w:num w:numId="4">
    <w:abstractNumId w:val="2"/>
  </w:num>
  <w:num w:numId="5">
    <w:abstractNumId w:val="5"/>
  </w:num>
  <w:num w:numId="6">
    <w:abstractNumId w:val="25"/>
  </w:num>
  <w:num w:numId="7">
    <w:abstractNumId w:val="21"/>
  </w:num>
  <w:num w:numId="8">
    <w:abstractNumId w:val="11"/>
  </w:num>
  <w:num w:numId="9">
    <w:abstractNumId w:val="24"/>
  </w:num>
  <w:num w:numId="10">
    <w:abstractNumId w:val="12"/>
  </w:num>
  <w:num w:numId="11">
    <w:abstractNumId w:val="26"/>
  </w:num>
  <w:num w:numId="12">
    <w:abstractNumId w:val="0"/>
  </w:num>
  <w:num w:numId="13">
    <w:abstractNumId w:val="4"/>
  </w:num>
  <w:num w:numId="14">
    <w:abstractNumId w:val="17"/>
  </w:num>
  <w:num w:numId="15">
    <w:abstractNumId w:val="8"/>
  </w:num>
  <w:num w:numId="16">
    <w:abstractNumId w:val="18"/>
  </w:num>
  <w:num w:numId="17">
    <w:abstractNumId w:val="1"/>
  </w:num>
  <w:num w:numId="18">
    <w:abstractNumId w:val="27"/>
  </w:num>
  <w:num w:numId="19">
    <w:abstractNumId w:val="7"/>
  </w:num>
  <w:num w:numId="20">
    <w:abstractNumId w:val="13"/>
  </w:num>
  <w:num w:numId="21">
    <w:abstractNumId w:val="10"/>
  </w:num>
  <w:num w:numId="22">
    <w:abstractNumId w:val="22"/>
  </w:num>
  <w:num w:numId="23">
    <w:abstractNumId w:val="23"/>
  </w:num>
  <w:num w:numId="24">
    <w:abstractNumId w:val="16"/>
  </w:num>
  <w:num w:numId="25">
    <w:abstractNumId w:val="19"/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FE7"/>
    <w:rsid w:val="00002B8B"/>
    <w:rsid w:val="0002444D"/>
    <w:rsid w:val="000543E3"/>
    <w:rsid w:val="00055AE2"/>
    <w:rsid w:val="00066ADC"/>
    <w:rsid w:val="00067A07"/>
    <w:rsid w:val="0007687D"/>
    <w:rsid w:val="00081F4E"/>
    <w:rsid w:val="000A1330"/>
    <w:rsid w:val="000A47B9"/>
    <w:rsid w:val="000D54FF"/>
    <w:rsid w:val="000F370C"/>
    <w:rsid w:val="000F43E4"/>
    <w:rsid w:val="000F6427"/>
    <w:rsid w:val="00100975"/>
    <w:rsid w:val="00105647"/>
    <w:rsid w:val="0010776F"/>
    <w:rsid w:val="001136BD"/>
    <w:rsid w:val="00122229"/>
    <w:rsid w:val="001226BC"/>
    <w:rsid w:val="00122A1C"/>
    <w:rsid w:val="0014064A"/>
    <w:rsid w:val="00145CC1"/>
    <w:rsid w:val="00147196"/>
    <w:rsid w:val="00153287"/>
    <w:rsid w:val="00154371"/>
    <w:rsid w:val="00160072"/>
    <w:rsid w:val="00165E7D"/>
    <w:rsid w:val="001669EA"/>
    <w:rsid w:val="001673AE"/>
    <w:rsid w:val="00181C36"/>
    <w:rsid w:val="001856A3"/>
    <w:rsid w:val="001C275A"/>
    <w:rsid w:val="001C3673"/>
    <w:rsid w:val="001D48B4"/>
    <w:rsid w:val="001E18F3"/>
    <w:rsid w:val="001E5BFC"/>
    <w:rsid w:val="001F2B6E"/>
    <w:rsid w:val="001F4581"/>
    <w:rsid w:val="001F5428"/>
    <w:rsid w:val="0020010B"/>
    <w:rsid w:val="0021066C"/>
    <w:rsid w:val="00220DAB"/>
    <w:rsid w:val="00237E7E"/>
    <w:rsid w:val="00254FFC"/>
    <w:rsid w:val="0026395C"/>
    <w:rsid w:val="00275A9A"/>
    <w:rsid w:val="00284F59"/>
    <w:rsid w:val="00285E0F"/>
    <w:rsid w:val="002B2E43"/>
    <w:rsid w:val="002B64AE"/>
    <w:rsid w:val="002C5420"/>
    <w:rsid w:val="002D1CF5"/>
    <w:rsid w:val="002D5150"/>
    <w:rsid w:val="002D5D98"/>
    <w:rsid w:val="002E121F"/>
    <w:rsid w:val="002E7317"/>
    <w:rsid w:val="003018AD"/>
    <w:rsid w:val="00302770"/>
    <w:rsid w:val="00321B54"/>
    <w:rsid w:val="00325C97"/>
    <w:rsid w:val="00337079"/>
    <w:rsid w:val="00347897"/>
    <w:rsid w:val="00353611"/>
    <w:rsid w:val="003615CC"/>
    <w:rsid w:val="00362E3E"/>
    <w:rsid w:val="00363266"/>
    <w:rsid w:val="00370366"/>
    <w:rsid w:val="00380FC5"/>
    <w:rsid w:val="003864E6"/>
    <w:rsid w:val="00394377"/>
    <w:rsid w:val="003A52FE"/>
    <w:rsid w:val="003C1564"/>
    <w:rsid w:val="003D3F16"/>
    <w:rsid w:val="003F7AA8"/>
    <w:rsid w:val="00406F9A"/>
    <w:rsid w:val="00413734"/>
    <w:rsid w:val="004220E0"/>
    <w:rsid w:val="004472B1"/>
    <w:rsid w:val="00452EBD"/>
    <w:rsid w:val="004A0DB1"/>
    <w:rsid w:val="004B4BD3"/>
    <w:rsid w:val="004B7453"/>
    <w:rsid w:val="004C0733"/>
    <w:rsid w:val="004D03FF"/>
    <w:rsid w:val="004D3D45"/>
    <w:rsid w:val="004D7771"/>
    <w:rsid w:val="004E1347"/>
    <w:rsid w:val="004F49A5"/>
    <w:rsid w:val="004F7573"/>
    <w:rsid w:val="005118E4"/>
    <w:rsid w:val="005201E4"/>
    <w:rsid w:val="00534204"/>
    <w:rsid w:val="0054519B"/>
    <w:rsid w:val="005469C8"/>
    <w:rsid w:val="005516B6"/>
    <w:rsid w:val="00553483"/>
    <w:rsid w:val="00574F80"/>
    <w:rsid w:val="00577B05"/>
    <w:rsid w:val="00594A4A"/>
    <w:rsid w:val="005A6BD3"/>
    <w:rsid w:val="005B112F"/>
    <w:rsid w:val="005F3DF4"/>
    <w:rsid w:val="00602341"/>
    <w:rsid w:val="00606DB5"/>
    <w:rsid w:val="00630314"/>
    <w:rsid w:val="00632235"/>
    <w:rsid w:val="006462B7"/>
    <w:rsid w:val="00646AEF"/>
    <w:rsid w:val="006855CA"/>
    <w:rsid w:val="006922FA"/>
    <w:rsid w:val="006970C5"/>
    <w:rsid w:val="006A3B11"/>
    <w:rsid w:val="006B25BB"/>
    <w:rsid w:val="006B3076"/>
    <w:rsid w:val="006C23BB"/>
    <w:rsid w:val="006D2030"/>
    <w:rsid w:val="006D46AE"/>
    <w:rsid w:val="006F1F97"/>
    <w:rsid w:val="00701717"/>
    <w:rsid w:val="00701876"/>
    <w:rsid w:val="00703617"/>
    <w:rsid w:val="007075CA"/>
    <w:rsid w:val="00707D59"/>
    <w:rsid w:val="00713ABF"/>
    <w:rsid w:val="007143BA"/>
    <w:rsid w:val="00746098"/>
    <w:rsid w:val="0075054C"/>
    <w:rsid w:val="00754512"/>
    <w:rsid w:val="00765399"/>
    <w:rsid w:val="00782F03"/>
    <w:rsid w:val="00785D4E"/>
    <w:rsid w:val="00787DEF"/>
    <w:rsid w:val="00795449"/>
    <w:rsid w:val="007A08FC"/>
    <w:rsid w:val="007A43B9"/>
    <w:rsid w:val="007A4483"/>
    <w:rsid w:val="007B4B6A"/>
    <w:rsid w:val="007E0748"/>
    <w:rsid w:val="007E1FE7"/>
    <w:rsid w:val="00805F7D"/>
    <w:rsid w:val="00810C45"/>
    <w:rsid w:val="00815A42"/>
    <w:rsid w:val="00821096"/>
    <w:rsid w:val="00821563"/>
    <w:rsid w:val="00824A13"/>
    <w:rsid w:val="0083468E"/>
    <w:rsid w:val="00846AB9"/>
    <w:rsid w:val="00850208"/>
    <w:rsid w:val="008528A4"/>
    <w:rsid w:val="008635F8"/>
    <w:rsid w:val="008760E8"/>
    <w:rsid w:val="008820FD"/>
    <w:rsid w:val="008837A5"/>
    <w:rsid w:val="00885838"/>
    <w:rsid w:val="00886EC2"/>
    <w:rsid w:val="0089303C"/>
    <w:rsid w:val="00894C3A"/>
    <w:rsid w:val="008A1F99"/>
    <w:rsid w:val="008A73B1"/>
    <w:rsid w:val="008B37B1"/>
    <w:rsid w:val="008B5AF8"/>
    <w:rsid w:val="008C29A5"/>
    <w:rsid w:val="008C4EEA"/>
    <w:rsid w:val="008C7940"/>
    <w:rsid w:val="008D319E"/>
    <w:rsid w:val="008D3292"/>
    <w:rsid w:val="008E5D41"/>
    <w:rsid w:val="008E60A9"/>
    <w:rsid w:val="00914811"/>
    <w:rsid w:val="00922DEB"/>
    <w:rsid w:val="0093536D"/>
    <w:rsid w:val="00956437"/>
    <w:rsid w:val="0098269F"/>
    <w:rsid w:val="009879A2"/>
    <w:rsid w:val="009A409D"/>
    <w:rsid w:val="009A6FE6"/>
    <w:rsid w:val="009B0C3F"/>
    <w:rsid w:val="009B4826"/>
    <w:rsid w:val="009C7BD8"/>
    <w:rsid w:val="009D07CB"/>
    <w:rsid w:val="009F0635"/>
    <w:rsid w:val="009F48BB"/>
    <w:rsid w:val="009F67E7"/>
    <w:rsid w:val="00A16120"/>
    <w:rsid w:val="00A24F2B"/>
    <w:rsid w:val="00A31971"/>
    <w:rsid w:val="00A34CC5"/>
    <w:rsid w:val="00A55626"/>
    <w:rsid w:val="00A6107B"/>
    <w:rsid w:val="00A611A4"/>
    <w:rsid w:val="00A76A0D"/>
    <w:rsid w:val="00A84F0F"/>
    <w:rsid w:val="00A86B35"/>
    <w:rsid w:val="00A96967"/>
    <w:rsid w:val="00AB394B"/>
    <w:rsid w:val="00AB6807"/>
    <w:rsid w:val="00AD6CAC"/>
    <w:rsid w:val="00AE330E"/>
    <w:rsid w:val="00AE6395"/>
    <w:rsid w:val="00B05308"/>
    <w:rsid w:val="00B05669"/>
    <w:rsid w:val="00B1000F"/>
    <w:rsid w:val="00B14DFD"/>
    <w:rsid w:val="00B16920"/>
    <w:rsid w:val="00B177D5"/>
    <w:rsid w:val="00B25688"/>
    <w:rsid w:val="00B26B9A"/>
    <w:rsid w:val="00B34C21"/>
    <w:rsid w:val="00B51E07"/>
    <w:rsid w:val="00B57C1E"/>
    <w:rsid w:val="00B67613"/>
    <w:rsid w:val="00B800FF"/>
    <w:rsid w:val="00B87AA3"/>
    <w:rsid w:val="00BB25FD"/>
    <w:rsid w:val="00BB497A"/>
    <w:rsid w:val="00BB6E8F"/>
    <w:rsid w:val="00BB7FED"/>
    <w:rsid w:val="00BC11EA"/>
    <w:rsid w:val="00BC21CC"/>
    <w:rsid w:val="00BD2542"/>
    <w:rsid w:val="00BE3205"/>
    <w:rsid w:val="00C0780C"/>
    <w:rsid w:val="00C07C46"/>
    <w:rsid w:val="00C12088"/>
    <w:rsid w:val="00C13398"/>
    <w:rsid w:val="00C165D3"/>
    <w:rsid w:val="00C179A0"/>
    <w:rsid w:val="00C33FF0"/>
    <w:rsid w:val="00C51DDE"/>
    <w:rsid w:val="00C603EA"/>
    <w:rsid w:val="00C61A01"/>
    <w:rsid w:val="00C672A7"/>
    <w:rsid w:val="00C672EE"/>
    <w:rsid w:val="00C93AB7"/>
    <w:rsid w:val="00C97407"/>
    <w:rsid w:val="00C97765"/>
    <w:rsid w:val="00CA64B0"/>
    <w:rsid w:val="00CC5D52"/>
    <w:rsid w:val="00CD06F3"/>
    <w:rsid w:val="00CD7817"/>
    <w:rsid w:val="00CF02D5"/>
    <w:rsid w:val="00CF57E0"/>
    <w:rsid w:val="00D012E1"/>
    <w:rsid w:val="00D12DA5"/>
    <w:rsid w:val="00D17C84"/>
    <w:rsid w:val="00D23C82"/>
    <w:rsid w:val="00D244DA"/>
    <w:rsid w:val="00D253C7"/>
    <w:rsid w:val="00D31BA0"/>
    <w:rsid w:val="00D36776"/>
    <w:rsid w:val="00D410EC"/>
    <w:rsid w:val="00D60011"/>
    <w:rsid w:val="00D66E66"/>
    <w:rsid w:val="00D73B60"/>
    <w:rsid w:val="00D81EC7"/>
    <w:rsid w:val="00D82BAA"/>
    <w:rsid w:val="00D86BAF"/>
    <w:rsid w:val="00D92E09"/>
    <w:rsid w:val="00D94249"/>
    <w:rsid w:val="00DA0843"/>
    <w:rsid w:val="00DA70D0"/>
    <w:rsid w:val="00DB4295"/>
    <w:rsid w:val="00DC224F"/>
    <w:rsid w:val="00DE0483"/>
    <w:rsid w:val="00DF5EEF"/>
    <w:rsid w:val="00E007A1"/>
    <w:rsid w:val="00E048A2"/>
    <w:rsid w:val="00E22FD9"/>
    <w:rsid w:val="00E236B9"/>
    <w:rsid w:val="00E26D0F"/>
    <w:rsid w:val="00E342F5"/>
    <w:rsid w:val="00E4083D"/>
    <w:rsid w:val="00E5092C"/>
    <w:rsid w:val="00E56DA3"/>
    <w:rsid w:val="00E63320"/>
    <w:rsid w:val="00E76EC6"/>
    <w:rsid w:val="00E8771A"/>
    <w:rsid w:val="00E9611C"/>
    <w:rsid w:val="00EB642F"/>
    <w:rsid w:val="00EE13EB"/>
    <w:rsid w:val="00EE2B35"/>
    <w:rsid w:val="00EF57FD"/>
    <w:rsid w:val="00EF65B7"/>
    <w:rsid w:val="00F00435"/>
    <w:rsid w:val="00F0635E"/>
    <w:rsid w:val="00F10542"/>
    <w:rsid w:val="00F174BA"/>
    <w:rsid w:val="00F17D4D"/>
    <w:rsid w:val="00F253AA"/>
    <w:rsid w:val="00F67B99"/>
    <w:rsid w:val="00F90BF6"/>
    <w:rsid w:val="00F964D1"/>
    <w:rsid w:val="00F96ED2"/>
    <w:rsid w:val="00FA26F4"/>
    <w:rsid w:val="00FA691E"/>
    <w:rsid w:val="00FB2E25"/>
    <w:rsid w:val="00FB6DD4"/>
    <w:rsid w:val="00FD28B8"/>
    <w:rsid w:val="00FD5B6E"/>
    <w:rsid w:val="00FE2A87"/>
    <w:rsid w:val="00FF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397B606B"/>
  <w15:docId w15:val="{0A8F1C71-8C5E-4CA6-ADB3-21027F9D4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numbering" w:customStyle="1" w:styleId="Numbered">
    <w:name w:val="Numbered"/>
    <w:rsid w:val="00C179A0"/>
    <w:pPr>
      <w:numPr>
        <w:numId w:val="5"/>
      </w:numPr>
    </w:pPr>
  </w:style>
  <w:style w:type="paragraph" w:customStyle="1" w:styleId="TableStyle2">
    <w:name w:val="Table Style 2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0">
    <w:name w:val="List 0"/>
    <w:basedOn w:val="Numbered"/>
    <w:rsid w:val="00C179A0"/>
    <w:pPr>
      <w:numPr>
        <w:numId w:val="6"/>
      </w:numPr>
    </w:pPr>
  </w:style>
  <w:style w:type="numbering" w:customStyle="1" w:styleId="List1">
    <w:name w:val="List 1"/>
    <w:basedOn w:val="Numbered"/>
    <w:rsid w:val="00C179A0"/>
    <w:pPr>
      <w:numPr>
        <w:numId w:val="1"/>
      </w:numPr>
    </w:pPr>
  </w:style>
  <w:style w:type="numbering" w:customStyle="1" w:styleId="List21">
    <w:name w:val="List 21"/>
    <w:basedOn w:val="Numbered"/>
    <w:rsid w:val="00C179A0"/>
    <w:pPr>
      <w:numPr>
        <w:numId w:val="2"/>
      </w:numPr>
    </w:pPr>
  </w:style>
  <w:style w:type="numbering" w:customStyle="1" w:styleId="List51">
    <w:name w:val="List 51"/>
    <w:basedOn w:val="NoList"/>
    <w:rsid w:val="00C179A0"/>
    <w:pPr>
      <w:numPr>
        <w:numId w:val="3"/>
      </w:numPr>
    </w:pPr>
  </w:style>
  <w:style w:type="numbering" w:customStyle="1" w:styleId="List6">
    <w:name w:val="List 6"/>
    <w:basedOn w:val="NoList"/>
    <w:rsid w:val="00632235"/>
    <w:pPr>
      <w:numPr>
        <w:numId w:val="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408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083D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083D"/>
    <w:rPr>
      <w:rFonts w:ascii="Calibri" w:eastAsia="Calibri" w:hAnsi="Calibri"/>
    </w:rPr>
  </w:style>
  <w:style w:type="character" w:customStyle="1" w:styleId="ya-q-full-text">
    <w:name w:val="ya-q-full-text"/>
    <w:basedOn w:val="DefaultParagraphFont"/>
    <w:rsid w:val="00F96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7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3607AA-B20C-4633-9078-139E156B8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1342</Words>
  <Characters>7655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NGanizani</dc:creator>
  <cp:lastModifiedBy>Lyness Nkungula</cp:lastModifiedBy>
  <cp:revision>5</cp:revision>
  <cp:lastPrinted>2016-04-20T15:04:00Z</cp:lastPrinted>
  <dcterms:created xsi:type="dcterms:W3CDTF">2018-02-28T09:22:00Z</dcterms:created>
  <dcterms:modified xsi:type="dcterms:W3CDTF">2018-03-29T15:34:00Z</dcterms:modified>
</cp:coreProperties>
</file>