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968" w:rsidRPr="00DE1968" w:rsidRDefault="00DE1968" w:rsidP="00DE1968">
      <w:pPr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0" w:name="_GoBack"/>
      <w:bookmarkEnd w:id="0"/>
      <w:r w:rsidRPr="00DE1968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 wp14:anchorId="01495790" wp14:editId="75B0DA3E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968" w:rsidRPr="00DE1968" w:rsidRDefault="00DE1968" w:rsidP="00DE196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DE1968" w:rsidRPr="00DE1968" w:rsidRDefault="00DE1968" w:rsidP="00DE1968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Arial" w:eastAsia="Times New Roman" w:hAnsi="Arial" w:cs="Arial"/>
          <w:b/>
          <w:bCs/>
          <w:sz w:val="32"/>
          <w:szCs w:val="32"/>
        </w:rPr>
      </w:pPr>
      <w:r w:rsidRPr="00DE1968">
        <w:rPr>
          <w:rFonts w:ascii="Arial" w:eastAsia="Times New Roman" w:hAnsi="Arial" w:cs="Arial"/>
          <w:b/>
          <w:bCs/>
          <w:sz w:val="24"/>
          <w:szCs w:val="24"/>
        </w:rPr>
        <w:t xml:space="preserve">   </w:t>
      </w:r>
      <w:r w:rsidRPr="00DE1968">
        <w:rPr>
          <w:rFonts w:ascii="Arial" w:eastAsia="Times New Roman" w:hAnsi="Arial" w:cs="Arial"/>
          <w:b/>
          <w:bCs/>
          <w:sz w:val="32"/>
          <w:szCs w:val="32"/>
        </w:rPr>
        <w:t>INSTITUTE OF BANKERS IN MALAWI</w:t>
      </w:r>
    </w:p>
    <w:p w:rsidR="00DE1968" w:rsidRPr="00DE1968" w:rsidRDefault="00DE1968" w:rsidP="00DE196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32"/>
          <w:szCs w:val="32"/>
        </w:rPr>
      </w:pPr>
    </w:p>
    <w:p w:rsidR="00DE1968" w:rsidRPr="00DE1968" w:rsidRDefault="00DE1968" w:rsidP="00DE1968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Arial" w:eastAsia="Times New Roman" w:hAnsi="Arial" w:cs="Arial"/>
          <w:b/>
          <w:bCs/>
          <w:sz w:val="32"/>
          <w:szCs w:val="32"/>
        </w:rPr>
      </w:pPr>
      <w:r w:rsidRPr="00DE1968">
        <w:rPr>
          <w:rFonts w:ascii="Arial" w:eastAsia="Times New Roman" w:hAnsi="Arial" w:cs="Arial"/>
          <w:b/>
          <w:bCs/>
          <w:sz w:val="32"/>
          <w:szCs w:val="32"/>
        </w:rPr>
        <w:t>DIPLOMA IN BANKING EXAMINATION</w:t>
      </w:r>
    </w:p>
    <w:p w:rsidR="00DE1968" w:rsidRPr="00DE1968" w:rsidRDefault="00DE1968" w:rsidP="00DE196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DE1968" w:rsidRPr="00DE1968" w:rsidRDefault="00DE1968" w:rsidP="00DE196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DE1968">
        <w:rPr>
          <w:rFonts w:ascii="Arial" w:eastAsia="Times New Roman" w:hAnsi="Arial" w:cs="Arial"/>
          <w:b/>
          <w:bCs/>
          <w:sz w:val="28"/>
          <w:szCs w:val="28"/>
        </w:rPr>
        <w:t xml:space="preserve">SUBJECT:  INTERNATIONAL MONETARY ECONOMICS </w:t>
      </w:r>
    </w:p>
    <w:p w:rsidR="00DE1968" w:rsidRPr="00DE1968" w:rsidRDefault="00DE1968" w:rsidP="00DE196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</w:rPr>
      </w:pPr>
      <w:r w:rsidRPr="00DE1968">
        <w:rPr>
          <w:rFonts w:ascii="Arial" w:eastAsia="Times New Roman" w:hAnsi="Arial" w:cs="Arial"/>
          <w:b/>
          <w:bCs/>
          <w:sz w:val="28"/>
          <w:szCs w:val="28"/>
        </w:rPr>
        <w:t xml:space="preserve">                    (IOBM – AD302)</w:t>
      </w:r>
    </w:p>
    <w:p w:rsidR="00DE1968" w:rsidRPr="00DE1968" w:rsidRDefault="00DE1968" w:rsidP="00DE196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DE1968" w:rsidRPr="00DE1968" w:rsidRDefault="00DE1968" w:rsidP="00DE196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E1968">
        <w:rPr>
          <w:rFonts w:ascii="Arial" w:eastAsia="Times New Roman" w:hAnsi="Arial" w:cs="Arial"/>
          <w:b/>
          <w:bCs/>
          <w:sz w:val="24"/>
          <w:szCs w:val="24"/>
        </w:rPr>
        <w:t xml:space="preserve">Date: </w:t>
      </w:r>
      <w:r w:rsidR="003A7417">
        <w:rPr>
          <w:rFonts w:ascii="Arial" w:eastAsia="Times New Roman" w:hAnsi="Arial" w:cs="Arial"/>
          <w:b/>
          <w:bCs/>
          <w:sz w:val="24"/>
          <w:szCs w:val="24"/>
        </w:rPr>
        <w:t xml:space="preserve">Sunday, 12th </w:t>
      </w:r>
      <w:r>
        <w:rPr>
          <w:rFonts w:ascii="Arial" w:eastAsia="Times New Roman" w:hAnsi="Arial" w:cs="Arial"/>
          <w:b/>
          <w:bCs/>
          <w:sz w:val="24"/>
          <w:szCs w:val="24"/>
        </w:rPr>
        <w:t>May 2019</w:t>
      </w:r>
    </w:p>
    <w:p w:rsidR="00DE1968" w:rsidRPr="00DE1968" w:rsidRDefault="00DE1968" w:rsidP="00DE196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DE1968" w:rsidRPr="00DE1968" w:rsidRDefault="00DE1968" w:rsidP="00DE196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E1968">
        <w:rPr>
          <w:rFonts w:ascii="Arial" w:eastAsia="Times New Roman" w:hAnsi="Arial" w:cs="Arial"/>
          <w:b/>
          <w:bCs/>
          <w:sz w:val="24"/>
          <w:szCs w:val="24"/>
        </w:rPr>
        <w:t>Time Allocated: 3 hours</w:t>
      </w:r>
      <w:r w:rsidRPr="00DE1968">
        <w:rPr>
          <w:rFonts w:ascii="Arial" w:eastAsia="Times New Roman" w:hAnsi="Arial" w:cs="Arial"/>
          <w:b/>
          <w:bCs/>
          <w:sz w:val="24"/>
          <w:szCs w:val="24"/>
        </w:rPr>
        <w:tab/>
        <w:t xml:space="preserve"> (08:00 – 11:00 Hours)</w:t>
      </w:r>
    </w:p>
    <w:p w:rsidR="00DE1968" w:rsidRPr="00DE1968" w:rsidRDefault="00DE1968" w:rsidP="00DE196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E1968">
        <w:rPr>
          <w:rFonts w:ascii="Arial" w:eastAsia="Times New Roman" w:hAnsi="Arial" w:cs="Arial"/>
          <w:b/>
          <w:bCs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CB17FCD" wp14:editId="6080A37A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3C146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DE1968">
        <w:rPr>
          <w:rFonts w:ascii="Arial" w:eastAsia="Times New Roman" w:hAnsi="Arial" w:cs="Arial"/>
          <w:b/>
          <w:bCs/>
          <w:sz w:val="28"/>
          <w:szCs w:val="28"/>
        </w:rPr>
        <w:t>INSTRUCTIONS TO CANDIDATES</w:t>
      </w: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E1968">
        <w:rPr>
          <w:rFonts w:ascii="Arial" w:eastAsia="Times New Roman" w:hAnsi="Arial" w:cs="Arial"/>
          <w:bCs/>
          <w:sz w:val="24"/>
          <w:szCs w:val="24"/>
        </w:rPr>
        <w:t xml:space="preserve">1 </w:t>
      </w:r>
      <w:r w:rsidRPr="00DE1968">
        <w:rPr>
          <w:rFonts w:ascii="Arial" w:eastAsia="Times New Roman" w:hAnsi="Arial" w:cs="Arial"/>
          <w:bCs/>
          <w:sz w:val="24"/>
          <w:szCs w:val="24"/>
        </w:rPr>
        <w:tab/>
        <w:t xml:space="preserve">This paper consists of </w:t>
      </w:r>
      <w:r w:rsidRPr="00DE1968">
        <w:rPr>
          <w:rFonts w:ascii="Arial" w:eastAsia="Times New Roman" w:hAnsi="Arial" w:cs="Arial"/>
          <w:b/>
          <w:bCs/>
          <w:sz w:val="24"/>
          <w:szCs w:val="24"/>
        </w:rPr>
        <w:t>TWO</w:t>
      </w:r>
      <w:r w:rsidRPr="00DE1968">
        <w:rPr>
          <w:rFonts w:ascii="Arial" w:eastAsia="Times New Roman" w:hAnsi="Arial" w:cs="Arial"/>
          <w:bCs/>
          <w:sz w:val="24"/>
          <w:szCs w:val="24"/>
        </w:rPr>
        <w:t xml:space="preserve"> Sections, A and B.</w:t>
      </w: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E1968">
        <w:rPr>
          <w:rFonts w:ascii="Arial" w:eastAsia="Times New Roman" w:hAnsi="Arial" w:cs="Arial"/>
          <w:bCs/>
          <w:sz w:val="24"/>
          <w:szCs w:val="24"/>
        </w:rPr>
        <w:t xml:space="preserve">2 </w:t>
      </w:r>
      <w:r w:rsidRPr="00DE1968">
        <w:rPr>
          <w:rFonts w:ascii="Arial" w:eastAsia="Times New Roman" w:hAnsi="Arial" w:cs="Arial"/>
          <w:bCs/>
          <w:sz w:val="24"/>
          <w:szCs w:val="24"/>
        </w:rPr>
        <w:tab/>
        <w:t xml:space="preserve">Section A consists of 4 </w:t>
      </w:r>
      <w:proofErr w:type="gramStart"/>
      <w:r w:rsidRPr="00DE1968">
        <w:rPr>
          <w:rFonts w:ascii="Arial" w:eastAsia="Times New Roman" w:hAnsi="Arial" w:cs="Arial"/>
          <w:bCs/>
          <w:sz w:val="24"/>
          <w:szCs w:val="24"/>
        </w:rPr>
        <w:t>questions,</w:t>
      </w:r>
      <w:proofErr w:type="gramEnd"/>
      <w:r w:rsidRPr="00DE1968">
        <w:rPr>
          <w:rFonts w:ascii="Arial" w:eastAsia="Times New Roman" w:hAnsi="Arial" w:cs="Arial"/>
          <w:bCs/>
          <w:sz w:val="24"/>
          <w:szCs w:val="24"/>
        </w:rPr>
        <w:t xml:space="preserve"> each question carries 15 marks.</w:t>
      </w: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E1968">
        <w:rPr>
          <w:rFonts w:ascii="Arial" w:eastAsia="Times New Roman" w:hAnsi="Arial" w:cs="Arial"/>
          <w:bCs/>
          <w:sz w:val="24"/>
          <w:szCs w:val="24"/>
        </w:rPr>
        <w:t xml:space="preserve">Answer </w:t>
      </w:r>
      <w:r w:rsidRPr="00DE1968">
        <w:rPr>
          <w:rFonts w:ascii="Arial" w:eastAsia="Times New Roman" w:hAnsi="Arial" w:cs="Arial"/>
          <w:b/>
          <w:bCs/>
          <w:sz w:val="24"/>
          <w:szCs w:val="24"/>
        </w:rPr>
        <w:t>ALL</w:t>
      </w:r>
      <w:r w:rsidRPr="00DE1968">
        <w:rPr>
          <w:rFonts w:ascii="Arial" w:eastAsia="Times New Roman" w:hAnsi="Arial" w:cs="Arial"/>
          <w:bCs/>
          <w:sz w:val="24"/>
          <w:szCs w:val="24"/>
        </w:rPr>
        <w:t xml:space="preserve"> questions.</w:t>
      </w: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E1968">
        <w:rPr>
          <w:rFonts w:ascii="Arial" w:eastAsia="Times New Roman" w:hAnsi="Arial" w:cs="Arial"/>
          <w:bCs/>
          <w:sz w:val="24"/>
          <w:szCs w:val="24"/>
        </w:rPr>
        <w:t xml:space="preserve">3 </w:t>
      </w:r>
      <w:r w:rsidRPr="00DE1968">
        <w:rPr>
          <w:rFonts w:ascii="Arial" w:eastAsia="Times New Roman" w:hAnsi="Arial" w:cs="Arial"/>
          <w:bCs/>
          <w:sz w:val="24"/>
          <w:szCs w:val="24"/>
        </w:rPr>
        <w:tab/>
        <w:t xml:space="preserve">Section B consists of 4 </w:t>
      </w:r>
      <w:proofErr w:type="gramStart"/>
      <w:r w:rsidRPr="00DE1968">
        <w:rPr>
          <w:rFonts w:ascii="Arial" w:eastAsia="Times New Roman" w:hAnsi="Arial" w:cs="Arial"/>
          <w:bCs/>
          <w:sz w:val="24"/>
          <w:szCs w:val="24"/>
        </w:rPr>
        <w:t>questions,</w:t>
      </w:r>
      <w:proofErr w:type="gramEnd"/>
      <w:r w:rsidRPr="00DE1968">
        <w:rPr>
          <w:rFonts w:ascii="Arial" w:eastAsia="Times New Roman" w:hAnsi="Arial" w:cs="Arial"/>
          <w:bCs/>
          <w:sz w:val="24"/>
          <w:szCs w:val="24"/>
        </w:rPr>
        <w:t xml:space="preserve"> each question carries 20 marks. Answer </w:t>
      </w:r>
      <w:r w:rsidRPr="00DE1968">
        <w:rPr>
          <w:rFonts w:ascii="Arial" w:eastAsia="Times New Roman" w:hAnsi="Arial" w:cs="Arial"/>
          <w:b/>
          <w:bCs/>
          <w:sz w:val="24"/>
          <w:szCs w:val="24"/>
        </w:rPr>
        <w:t>ANY TWO</w:t>
      </w:r>
      <w:r w:rsidRPr="00DE1968">
        <w:rPr>
          <w:rFonts w:ascii="Arial" w:eastAsia="Times New Roman" w:hAnsi="Arial" w:cs="Arial"/>
          <w:bCs/>
          <w:sz w:val="24"/>
          <w:szCs w:val="24"/>
        </w:rPr>
        <w:t xml:space="preserve"> questions.</w:t>
      </w: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E1968">
        <w:rPr>
          <w:rFonts w:ascii="Arial" w:eastAsia="Times New Roman" w:hAnsi="Arial" w:cs="Arial"/>
          <w:bCs/>
          <w:sz w:val="24"/>
          <w:szCs w:val="24"/>
        </w:rPr>
        <w:t>4</w:t>
      </w:r>
      <w:r w:rsidRPr="00DE1968">
        <w:rPr>
          <w:rFonts w:ascii="Arial" w:eastAsia="Times New Roman" w:hAnsi="Arial" w:cs="Arial"/>
          <w:bCs/>
          <w:sz w:val="24"/>
          <w:szCs w:val="24"/>
        </w:rPr>
        <w:tab/>
        <w:t xml:space="preserve">You will be allowed </w:t>
      </w:r>
      <w:r w:rsidRPr="00DE1968">
        <w:rPr>
          <w:rFonts w:ascii="Arial" w:eastAsia="Times New Roman" w:hAnsi="Arial" w:cs="Arial"/>
          <w:b/>
          <w:bCs/>
          <w:sz w:val="24"/>
          <w:szCs w:val="24"/>
        </w:rPr>
        <w:t>10 minutes</w:t>
      </w:r>
      <w:r w:rsidRPr="00DE1968">
        <w:rPr>
          <w:rFonts w:ascii="Arial" w:eastAsia="Times New Roman" w:hAnsi="Arial" w:cs="Arial"/>
          <w:bCs/>
          <w:sz w:val="24"/>
          <w:szCs w:val="24"/>
        </w:rPr>
        <w:t xml:space="preserve"> to go through the paper before the start of the examination, you may write on this paper but not in the answer book.</w:t>
      </w: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E1968">
        <w:rPr>
          <w:rFonts w:ascii="Arial" w:eastAsia="Times New Roman" w:hAnsi="Arial" w:cs="Arial"/>
          <w:bCs/>
          <w:sz w:val="24"/>
          <w:szCs w:val="24"/>
        </w:rPr>
        <w:t>5</w:t>
      </w:r>
      <w:r w:rsidRPr="00DE1968">
        <w:rPr>
          <w:rFonts w:ascii="Arial" w:eastAsia="Times New Roman" w:hAnsi="Arial" w:cs="Arial"/>
          <w:bCs/>
          <w:sz w:val="24"/>
          <w:szCs w:val="24"/>
        </w:rPr>
        <w:tab/>
        <w:t>Begin each answer on a new page.</w:t>
      </w: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E1968">
        <w:rPr>
          <w:rFonts w:ascii="Arial" w:eastAsia="Times New Roman" w:hAnsi="Arial" w:cs="Arial"/>
          <w:bCs/>
          <w:sz w:val="24"/>
          <w:szCs w:val="24"/>
        </w:rPr>
        <w:t>6</w:t>
      </w:r>
      <w:r w:rsidRPr="00DE1968">
        <w:rPr>
          <w:rFonts w:ascii="Arial" w:eastAsia="Times New Roman" w:hAnsi="Arial" w:cs="Arial"/>
          <w:bCs/>
          <w:sz w:val="24"/>
          <w:szCs w:val="24"/>
        </w:rPr>
        <w:tab/>
      </w:r>
      <w:r w:rsidRPr="00DE1968">
        <w:rPr>
          <w:rFonts w:ascii="Arial" w:eastAsia="Times New Roman" w:hAnsi="Arial" w:cs="Arial"/>
          <w:b/>
          <w:bCs/>
          <w:sz w:val="24"/>
          <w:szCs w:val="24"/>
        </w:rPr>
        <w:t>Please write your examination number on each answer book used. Answer books without examination numbers will not be marked.</w:t>
      </w: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E1968">
        <w:rPr>
          <w:rFonts w:ascii="Arial" w:eastAsia="Times New Roman" w:hAnsi="Arial" w:cs="Arial"/>
          <w:bCs/>
          <w:sz w:val="24"/>
          <w:szCs w:val="24"/>
        </w:rPr>
        <w:t>7</w:t>
      </w:r>
      <w:r w:rsidRPr="00DE1968">
        <w:rPr>
          <w:rFonts w:ascii="Arial" w:eastAsia="Times New Roman" w:hAnsi="Arial" w:cs="Arial"/>
          <w:bCs/>
          <w:sz w:val="24"/>
          <w:szCs w:val="24"/>
        </w:rPr>
        <w:tab/>
        <w:t>All persons writing examinations without payment will risk expulsion from the Institute.</w:t>
      </w: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DE1968">
        <w:rPr>
          <w:rFonts w:ascii="Arial" w:eastAsia="Times New Roman" w:hAnsi="Arial" w:cs="Arial"/>
          <w:bCs/>
          <w:sz w:val="24"/>
          <w:szCs w:val="24"/>
        </w:rPr>
        <w:t>8</w:t>
      </w:r>
      <w:r w:rsidRPr="00DE1968">
        <w:rPr>
          <w:rFonts w:ascii="Arial" w:eastAsia="Times New Roman" w:hAnsi="Arial" w:cs="Arial"/>
          <w:bCs/>
          <w:sz w:val="24"/>
          <w:szCs w:val="24"/>
        </w:rPr>
        <w:tab/>
        <w:t>If you are caught cheating, you will be automatically disqualified in all subjects seated this semester.</w:t>
      </w:r>
    </w:p>
    <w:p w:rsidR="00DE1968" w:rsidRPr="00DE1968" w:rsidRDefault="00DE1968" w:rsidP="00DE19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DE1968" w:rsidRPr="00DE1968" w:rsidRDefault="00DE1968" w:rsidP="002E78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E1968">
        <w:rPr>
          <w:rFonts w:ascii="Arial" w:eastAsia="Times New Roman" w:hAnsi="Arial" w:cs="Arial"/>
          <w:bCs/>
          <w:sz w:val="24"/>
          <w:szCs w:val="24"/>
        </w:rPr>
        <w:t>9</w:t>
      </w:r>
      <w:r w:rsidRPr="00DE1968">
        <w:rPr>
          <w:rFonts w:ascii="Arial" w:eastAsia="Times New Roman" w:hAnsi="Arial" w:cs="Arial"/>
          <w:bCs/>
          <w:sz w:val="24"/>
          <w:szCs w:val="24"/>
        </w:rPr>
        <w:tab/>
      </w:r>
      <w:r w:rsidRPr="00DE1968">
        <w:rPr>
          <w:rFonts w:ascii="Arial" w:eastAsia="Times New Roman" w:hAnsi="Arial" w:cs="Arial"/>
          <w:bCs/>
          <w:sz w:val="24"/>
          <w:szCs w:val="24"/>
          <w:u w:val="single"/>
        </w:rPr>
        <w:t>DO NOT</w:t>
      </w:r>
      <w:r w:rsidRPr="00DE1968">
        <w:rPr>
          <w:rFonts w:ascii="Arial" w:eastAsia="Times New Roman" w:hAnsi="Arial" w:cs="Arial"/>
          <w:bCs/>
          <w:sz w:val="24"/>
          <w:szCs w:val="24"/>
        </w:rPr>
        <w:t xml:space="preserve"> open this question paper until instructed to do so.</w:t>
      </w:r>
    </w:p>
    <w:p w:rsidR="00DE1968" w:rsidRPr="00DE1968" w:rsidRDefault="00DE1968" w:rsidP="002E786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DE1968" w:rsidRPr="00DE1968" w:rsidRDefault="00DE1968" w:rsidP="00DE196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:rsidR="002E786A" w:rsidRDefault="002E786A">
      <w:pPr>
        <w:rPr>
          <w:rFonts w:ascii="Arial" w:eastAsia="Calibri" w:hAnsi="Arial" w:cs="Arial"/>
          <w:b/>
          <w:sz w:val="28"/>
          <w:szCs w:val="28"/>
          <w:lang w:val="en-GB"/>
        </w:rPr>
      </w:pPr>
      <w:r>
        <w:rPr>
          <w:rFonts w:ascii="Arial" w:eastAsia="Calibri" w:hAnsi="Arial" w:cs="Arial"/>
          <w:b/>
          <w:sz w:val="28"/>
          <w:szCs w:val="28"/>
          <w:lang w:val="en-GB"/>
        </w:rPr>
        <w:br w:type="page"/>
      </w:r>
    </w:p>
    <w:p w:rsidR="00DE1968" w:rsidRPr="00DE1968" w:rsidRDefault="00DE1968" w:rsidP="00DE1968">
      <w:pPr>
        <w:spacing w:after="0" w:line="276" w:lineRule="auto"/>
        <w:jc w:val="both"/>
        <w:rPr>
          <w:rFonts w:ascii="Arial" w:eastAsia="Calibri" w:hAnsi="Arial" w:cs="Arial"/>
          <w:b/>
          <w:sz w:val="28"/>
          <w:szCs w:val="28"/>
          <w:lang w:val="en-GB"/>
        </w:rPr>
      </w:pPr>
      <w:r w:rsidRPr="00DE1968">
        <w:rPr>
          <w:rFonts w:ascii="Arial" w:eastAsia="Calibri" w:hAnsi="Arial" w:cs="Arial"/>
          <w:b/>
          <w:sz w:val="28"/>
          <w:szCs w:val="28"/>
          <w:lang w:val="en-GB"/>
        </w:rPr>
        <w:lastRenderedPageBreak/>
        <w:t xml:space="preserve">SECTION A </w:t>
      </w:r>
      <w:r w:rsidRPr="00DE1968">
        <w:rPr>
          <w:rFonts w:ascii="Arial" w:eastAsia="Calibri" w:hAnsi="Arial" w:cs="Arial"/>
          <w:b/>
          <w:sz w:val="28"/>
          <w:szCs w:val="28"/>
          <w:lang w:val="en-GB"/>
        </w:rPr>
        <w:tab/>
      </w:r>
      <w:r w:rsidRPr="00DE1968">
        <w:rPr>
          <w:rFonts w:ascii="Arial" w:eastAsia="Calibri" w:hAnsi="Arial" w:cs="Arial"/>
          <w:b/>
          <w:sz w:val="28"/>
          <w:szCs w:val="28"/>
          <w:lang w:val="en-GB"/>
        </w:rPr>
        <w:tab/>
        <w:t>(60 MARKS)</w:t>
      </w:r>
    </w:p>
    <w:p w:rsidR="00DE1968" w:rsidRPr="00DE1968" w:rsidRDefault="00DE1968" w:rsidP="00DE1968">
      <w:pPr>
        <w:spacing w:after="0" w:line="276" w:lineRule="auto"/>
        <w:jc w:val="both"/>
        <w:rPr>
          <w:rFonts w:ascii="Arial" w:eastAsia="Calibri" w:hAnsi="Arial" w:cs="Arial"/>
          <w:sz w:val="28"/>
          <w:szCs w:val="28"/>
          <w:lang w:val="en-GB"/>
        </w:rPr>
      </w:pPr>
    </w:p>
    <w:p w:rsidR="00DE1968" w:rsidRPr="00DE1968" w:rsidRDefault="00DE1968" w:rsidP="00DE1968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  <w:lang w:val="en-GB"/>
        </w:rPr>
      </w:pPr>
      <w:r w:rsidRPr="00DE1968">
        <w:rPr>
          <w:rFonts w:ascii="Arial" w:eastAsia="Calibri" w:hAnsi="Arial" w:cs="Arial"/>
          <w:sz w:val="24"/>
          <w:szCs w:val="24"/>
          <w:lang w:val="en-GB"/>
        </w:rPr>
        <w:t xml:space="preserve">Answer </w:t>
      </w:r>
      <w:r w:rsidRPr="00DE1968">
        <w:rPr>
          <w:rFonts w:ascii="Arial" w:eastAsia="Calibri" w:hAnsi="Arial" w:cs="Arial"/>
          <w:b/>
          <w:sz w:val="24"/>
          <w:szCs w:val="24"/>
          <w:u w:val="single"/>
          <w:lang w:val="en-GB"/>
        </w:rPr>
        <w:t>ALL</w:t>
      </w:r>
      <w:r w:rsidRPr="00DE1968">
        <w:rPr>
          <w:rFonts w:ascii="Arial" w:eastAsia="Calibri" w:hAnsi="Arial" w:cs="Arial"/>
          <w:sz w:val="24"/>
          <w:szCs w:val="24"/>
          <w:lang w:val="en-GB"/>
        </w:rPr>
        <w:t xml:space="preserve"> questions from this section.</w:t>
      </w:r>
    </w:p>
    <w:p w:rsidR="00DE1968" w:rsidRDefault="00DE1968" w:rsidP="00DE1968">
      <w:pPr>
        <w:rPr>
          <w:rFonts w:ascii="Arial" w:hAnsi="Arial" w:cs="Arial"/>
          <w:b/>
          <w:sz w:val="24"/>
          <w:szCs w:val="24"/>
          <w:highlight w:val="yellow"/>
        </w:rPr>
      </w:pPr>
    </w:p>
    <w:p w:rsidR="00DE1968" w:rsidRPr="00611727" w:rsidRDefault="00DE1968" w:rsidP="00DE1968">
      <w:pPr>
        <w:rPr>
          <w:rFonts w:ascii="Arial" w:hAnsi="Arial" w:cs="Arial"/>
          <w:b/>
          <w:sz w:val="24"/>
          <w:szCs w:val="24"/>
        </w:rPr>
      </w:pPr>
      <w:r w:rsidRPr="00DE1968">
        <w:rPr>
          <w:rFonts w:ascii="Arial" w:hAnsi="Arial" w:cs="Arial"/>
          <w:b/>
          <w:sz w:val="24"/>
          <w:szCs w:val="24"/>
        </w:rPr>
        <w:t>QUESTION 1</w:t>
      </w:r>
    </w:p>
    <w:p w:rsidR="00DE1968" w:rsidRDefault="00DE1968" w:rsidP="003A7417">
      <w:pPr>
        <w:pStyle w:val="ListParagraph"/>
        <w:numPr>
          <w:ilvl w:val="0"/>
          <w:numId w:val="2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186879">
        <w:rPr>
          <w:rFonts w:ascii="Arial" w:hAnsi="Arial" w:cs="Arial"/>
          <w:sz w:val="24"/>
          <w:szCs w:val="24"/>
        </w:rPr>
        <w:t>Explain the Breton Woods System and how it replaced the Gold Standard.</w:t>
      </w:r>
      <w:r w:rsidR="00DC11B5">
        <w:rPr>
          <w:rFonts w:ascii="Arial" w:hAnsi="Arial" w:cs="Arial"/>
          <w:sz w:val="24"/>
          <w:szCs w:val="24"/>
        </w:rPr>
        <w:t xml:space="preserve"> </w:t>
      </w:r>
      <w:r w:rsidR="00DC11B5" w:rsidRPr="00DC11B5">
        <w:rPr>
          <w:rFonts w:ascii="Arial" w:hAnsi="Arial" w:cs="Arial"/>
          <w:i/>
          <w:sz w:val="24"/>
          <w:szCs w:val="24"/>
        </w:rPr>
        <w:t>(5 marks)</w:t>
      </w:r>
    </w:p>
    <w:p w:rsidR="003A7417" w:rsidRDefault="00DE1968" w:rsidP="003A7417">
      <w:pPr>
        <w:pStyle w:val="ListParagraph"/>
        <w:numPr>
          <w:ilvl w:val="0"/>
          <w:numId w:val="2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the main </w:t>
      </w:r>
      <w:r w:rsidRPr="005D1670">
        <w:rPr>
          <w:rFonts w:ascii="Arial" w:hAnsi="Arial" w:cs="Arial"/>
          <w:sz w:val="24"/>
          <w:szCs w:val="24"/>
        </w:rPr>
        <w:t xml:space="preserve">Role of the IMF and World </w:t>
      </w:r>
      <w:r w:rsidR="00DC11B5" w:rsidRPr="005D1670">
        <w:rPr>
          <w:rFonts w:ascii="Arial" w:hAnsi="Arial" w:cs="Arial"/>
          <w:sz w:val="24"/>
          <w:szCs w:val="24"/>
        </w:rPr>
        <w:t>Bank in</w:t>
      </w:r>
      <w:r>
        <w:rPr>
          <w:rFonts w:ascii="Arial" w:hAnsi="Arial" w:cs="Arial"/>
          <w:sz w:val="24"/>
          <w:szCs w:val="24"/>
        </w:rPr>
        <w:t xml:space="preserve"> the Bretton Woods System</w:t>
      </w:r>
      <w:r w:rsidR="00DC11B5">
        <w:rPr>
          <w:rFonts w:ascii="Arial" w:hAnsi="Arial" w:cs="Arial"/>
          <w:sz w:val="24"/>
          <w:szCs w:val="24"/>
        </w:rPr>
        <w:t xml:space="preserve">. </w:t>
      </w:r>
    </w:p>
    <w:p w:rsidR="00DE1968" w:rsidRPr="005D1670" w:rsidRDefault="003A7417" w:rsidP="003A7417">
      <w:pPr>
        <w:pStyle w:val="ListParagraph"/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</w:t>
      </w:r>
      <w:r w:rsidR="00DC11B5" w:rsidRPr="00DC11B5">
        <w:rPr>
          <w:rFonts w:ascii="Arial" w:hAnsi="Arial" w:cs="Arial"/>
          <w:i/>
          <w:sz w:val="24"/>
          <w:szCs w:val="24"/>
        </w:rPr>
        <w:t>(5 marks)</w:t>
      </w:r>
    </w:p>
    <w:p w:rsidR="00DE1968" w:rsidRDefault="00DE1968" w:rsidP="003A7417">
      <w:pPr>
        <w:pStyle w:val="ListParagraph"/>
        <w:numPr>
          <w:ilvl w:val="0"/>
          <w:numId w:val="2"/>
        </w:numPr>
        <w:spacing w:line="276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Discuss </w:t>
      </w:r>
      <w:r w:rsidR="00DC11B5" w:rsidRPr="00DC11B5">
        <w:rPr>
          <w:rFonts w:ascii="Arial" w:hAnsi="Arial" w:cs="Arial"/>
          <w:b/>
          <w:sz w:val="24"/>
          <w:szCs w:val="24"/>
          <w:u w:val="single"/>
        </w:rPr>
        <w:t>two</w:t>
      </w:r>
      <w:r>
        <w:rPr>
          <w:rFonts w:ascii="Arial" w:hAnsi="Arial" w:cs="Arial"/>
          <w:sz w:val="24"/>
          <w:szCs w:val="24"/>
        </w:rPr>
        <w:t xml:space="preserve"> factors that led to the c</w:t>
      </w:r>
      <w:r w:rsidRPr="005D1670">
        <w:rPr>
          <w:rFonts w:ascii="Arial" w:hAnsi="Arial" w:cs="Arial"/>
          <w:sz w:val="24"/>
          <w:szCs w:val="24"/>
        </w:rPr>
        <w:t>ollapse of the Bretton Woods System</w:t>
      </w:r>
      <w:r w:rsidR="00DC11B5">
        <w:rPr>
          <w:rFonts w:ascii="Arial" w:hAnsi="Arial" w:cs="Arial"/>
          <w:sz w:val="24"/>
          <w:szCs w:val="24"/>
        </w:rPr>
        <w:t xml:space="preserve">. </w:t>
      </w:r>
      <w:r w:rsidR="00DC11B5" w:rsidRPr="00DC11B5">
        <w:rPr>
          <w:rFonts w:ascii="Arial" w:hAnsi="Arial" w:cs="Arial"/>
          <w:i/>
          <w:sz w:val="24"/>
          <w:szCs w:val="24"/>
        </w:rPr>
        <w:t>(5 marks)</w:t>
      </w:r>
      <w:r w:rsidR="00DC11B5">
        <w:rPr>
          <w:rFonts w:ascii="Arial" w:hAnsi="Arial" w:cs="Arial"/>
          <w:sz w:val="24"/>
          <w:szCs w:val="24"/>
        </w:rPr>
        <w:t xml:space="preserve"> </w:t>
      </w:r>
    </w:p>
    <w:p w:rsidR="00DE1968" w:rsidRPr="00BE6192" w:rsidRDefault="00BE6192" w:rsidP="003A7417">
      <w:pPr>
        <w:pStyle w:val="ListParagraph"/>
        <w:spacing w:line="276" w:lineRule="auto"/>
        <w:rPr>
          <w:rFonts w:ascii="Arial" w:hAnsi="Arial" w:cs="Arial"/>
          <w:b/>
          <w:sz w:val="24"/>
          <w:szCs w:val="24"/>
        </w:rPr>
      </w:pPr>
      <w:r w:rsidRPr="00BE6192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(Total 15 marks)</w:t>
      </w:r>
    </w:p>
    <w:p w:rsidR="00DE1968" w:rsidRPr="00DE1968" w:rsidRDefault="00DE1968" w:rsidP="00DE1968">
      <w:pPr>
        <w:rPr>
          <w:rFonts w:ascii="Arial" w:hAnsi="Arial" w:cs="Arial"/>
          <w:b/>
          <w:sz w:val="24"/>
          <w:szCs w:val="24"/>
        </w:rPr>
      </w:pPr>
      <w:r w:rsidRPr="00DE1968">
        <w:rPr>
          <w:rFonts w:ascii="Arial" w:hAnsi="Arial" w:cs="Arial"/>
          <w:b/>
          <w:sz w:val="24"/>
          <w:szCs w:val="24"/>
        </w:rPr>
        <w:t>QUESTION 2</w:t>
      </w:r>
    </w:p>
    <w:p w:rsidR="00DC11B5" w:rsidRPr="003A7417" w:rsidRDefault="00DE1968" w:rsidP="00DC11B5">
      <w:pPr>
        <w:pStyle w:val="ListParagraph"/>
        <w:numPr>
          <w:ilvl w:val="0"/>
          <w:numId w:val="21"/>
        </w:num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 GDP and explain the 3 methods for calculating GDP</w:t>
      </w:r>
      <w:r w:rsidR="00DC11B5">
        <w:rPr>
          <w:rFonts w:ascii="Arial" w:hAnsi="Arial" w:cs="Arial"/>
          <w:sz w:val="24"/>
          <w:szCs w:val="24"/>
        </w:rPr>
        <w:t xml:space="preserve">.   </w:t>
      </w:r>
      <w:r w:rsidR="003A7417">
        <w:rPr>
          <w:rFonts w:ascii="Arial" w:hAnsi="Arial" w:cs="Arial"/>
          <w:sz w:val="24"/>
          <w:szCs w:val="24"/>
        </w:rPr>
        <w:t xml:space="preserve">                    </w:t>
      </w:r>
      <w:r w:rsidR="00DC11B5" w:rsidRPr="00DC11B5">
        <w:rPr>
          <w:rFonts w:ascii="Arial" w:hAnsi="Arial" w:cs="Arial"/>
          <w:i/>
          <w:sz w:val="24"/>
          <w:szCs w:val="24"/>
        </w:rPr>
        <w:t>(</w:t>
      </w:r>
      <w:r w:rsidR="00DC11B5">
        <w:rPr>
          <w:rFonts w:ascii="Arial" w:hAnsi="Arial" w:cs="Arial"/>
          <w:i/>
          <w:sz w:val="24"/>
          <w:szCs w:val="24"/>
        </w:rPr>
        <w:t>6</w:t>
      </w:r>
      <w:r w:rsidR="00DC11B5" w:rsidRPr="00DC11B5">
        <w:rPr>
          <w:rFonts w:ascii="Arial" w:hAnsi="Arial" w:cs="Arial"/>
          <w:i/>
          <w:sz w:val="24"/>
          <w:szCs w:val="24"/>
        </w:rPr>
        <w:t xml:space="preserve"> marks)</w:t>
      </w:r>
    </w:p>
    <w:p w:rsidR="003A7417" w:rsidRDefault="003A7417" w:rsidP="003A7417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DE1968" w:rsidRDefault="00DE1968" w:rsidP="00DC11B5">
      <w:pPr>
        <w:pStyle w:val="ListParagraph"/>
        <w:numPr>
          <w:ilvl w:val="0"/>
          <w:numId w:val="21"/>
        </w:num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Suppose the National Statistics Office in Malawi publishes the following statisti</w:t>
      </w:r>
      <w:r w:rsidR="003A7417">
        <w:rPr>
          <w:rFonts w:ascii="Arial" w:hAnsi="Arial" w:cs="Arial"/>
          <w:sz w:val="24"/>
          <w:szCs w:val="24"/>
        </w:rPr>
        <w:t>cs on economy for the year 2018:</w:t>
      </w:r>
    </w:p>
    <w:tbl>
      <w:tblPr>
        <w:tblW w:w="6030" w:type="dxa"/>
        <w:tblInd w:w="360" w:type="dxa"/>
        <w:tblLook w:val="04A0" w:firstRow="1" w:lastRow="0" w:firstColumn="1" w:lastColumn="0" w:noHBand="0" w:noVBand="1"/>
      </w:tblPr>
      <w:tblGrid>
        <w:gridCol w:w="3535"/>
        <w:gridCol w:w="2495"/>
      </w:tblGrid>
      <w:tr w:rsidR="00DE1968" w:rsidRPr="008324AD" w:rsidTr="00DE1968">
        <w:trPr>
          <w:trHeight w:val="274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1968" w:rsidRPr="008324AD" w:rsidRDefault="00DE1968" w:rsidP="008F2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24A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1968" w:rsidRPr="008324AD" w:rsidRDefault="00DE1968" w:rsidP="008F2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24A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Amount (Billion MK)</w:t>
            </w:r>
          </w:p>
        </w:tc>
      </w:tr>
      <w:tr w:rsidR="00DE1968" w:rsidRPr="008324AD" w:rsidTr="00DE1968">
        <w:trPr>
          <w:trHeight w:val="274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1968" w:rsidRPr="008324AD" w:rsidRDefault="00DE1968" w:rsidP="008F2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24A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Consumer spending 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1968" w:rsidRPr="008324AD" w:rsidRDefault="00DE1968" w:rsidP="008F2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24A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200</w:t>
            </w:r>
          </w:p>
        </w:tc>
      </w:tr>
      <w:tr w:rsidR="00DE1968" w:rsidRPr="008324AD" w:rsidTr="00DE1968">
        <w:trPr>
          <w:trHeight w:val="274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1968" w:rsidRPr="008324AD" w:rsidRDefault="00DE1968" w:rsidP="008F2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24A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Investment spending 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1968" w:rsidRPr="008324AD" w:rsidRDefault="00DE1968" w:rsidP="008F2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24A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55</w:t>
            </w:r>
          </w:p>
        </w:tc>
      </w:tr>
      <w:tr w:rsidR="00DE1968" w:rsidRPr="008324AD" w:rsidTr="00DE1968">
        <w:trPr>
          <w:trHeight w:val="274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1968" w:rsidRPr="008324AD" w:rsidRDefault="00DE1968" w:rsidP="008F2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544F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</w:t>
            </w:r>
            <w:r w:rsidRPr="008324A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ocal government spending 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1968" w:rsidRPr="008324AD" w:rsidRDefault="00DE1968" w:rsidP="008F2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24A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120</w:t>
            </w:r>
          </w:p>
        </w:tc>
      </w:tr>
      <w:tr w:rsidR="00DE1968" w:rsidRPr="008324AD" w:rsidTr="00DE1968">
        <w:trPr>
          <w:trHeight w:val="274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1968" w:rsidRPr="008324AD" w:rsidRDefault="00DE1968" w:rsidP="008F2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1544F0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Central G</w:t>
            </w:r>
            <w:r w:rsidRPr="008324A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overnment spending 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1968" w:rsidRPr="008324AD" w:rsidRDefault="00DE1968" w:rsidP="008F2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24A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</w:t>
            </w:r>
          </w:p>
        </w:tc>
      </w:tr>
      <w:tr w:rsidR="00DE1968" w:rsidRPr="008324AD" w:rsidTr="00DE1968">
        <w:trPr>
          <w:trHeight w:val="274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1968" w:rsidRPr="008324AD" w:rsidRDefault="00DE1968" w:rsidP="008F2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24A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Imports 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1968" w:rsidRPr="008324AD" w:rsidRDefault="00DE1968" w:rsidP="008F2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24A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</w:t>
            </w:r>
          </w:p>
        </w:tc>
      </w:tr>
      <w:tr w:rsidR="00DE1968" w:rsidRPr="008324AD" w:rsidTr="00DE1968">
        <w:trPr>
          <w:trHeight w:val="274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1968" w:rsidRPr="008324AD" w:rsidRDefault="00DE1968" w:rsidP="008F2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24A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Exports 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1968" w:rsidRPr="008324AD" w:rsidRDefault="00DE1968" w:rsidP="008F2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24A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45</w:t>
            </w:r>
          </w:p>
        </w:tc>
      </w:tr>
      <w:tr w:rsidR="00DE1968" w:rsidRPr="008324AD" w:rsidTr="00DE1968">
        <w:trPr>
          <w:trHeight w:val="274"/>
        </w:trPr>
        <w:tc>
          <w:tcPr>
            <w:tcW w:w="3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1968" w:rsidRPr="008324AD" w:rsidRDefault="00DE1968" w:rsidP="008F2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24A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Income taxes </w:t>
            </w:r>
          </w:p>
        </w:tc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E1968" w:rsidRPr="008324AD" w:rsidRDefault="00DE1968" w:rsidP="008F2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324A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</w:t>
            </w:r>
          </w:p>
        </w:tc>
      </w:tr>
    </w:tbl>
    <w:p w:rsidR="00DE1968" w:rsidRDefault="00DE1968" w:rsidP="00DE1968">
      <w:pPr>
        <w:pStyle w:val="ListParagraph"/>
        <w:rPr>
          <w:rFonts w:ascii="Arial" w:hAnsi="Arial" w:cs="Arial"/>
          <w:sz w:val="24"/>
          <w:szCs w:val="24"/>
        </w:rPr>
      </w:pPr>
    </w:p>
    <w:p w:rsidR="00DE1968" w:rsidRPr="00DE1968" w:rsidRDefault="003A7417" w:rsidP="00DE1968">
      <w:pPr>
        <w:pStyle w:val="ListParagraph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Required:</w:t>
      </w:r>
    </w:p>
    <w:p w:rsidR="00DC11B5" w:rsidRPr="00DC11B5" w:rsidRDefault="00DE1968" w:rsidP="00DC11B5">
      <w:pPr>
        <w:ind w:firstLine="360"/>
        <w:rPr>
          <w:rFonts w:ascii="Arial" w:hAnsi="Arial" w:cs="Arial"/>
          <w:sz w:val="24"/>
          <w:szCs w:val="24"/>
        </w:rPr>
      </w:pPr>
      <w:r w:rsidRPr="00DC11B5">
        <w:rPr>
          <w:rFonts w:ascii="Arial" w:hAnsi="Arial" w:cs="Arial"/>
          <w:sz w:val="24"/>
          <w:szCs w:val="24"/>
        </w:rPr>
        <w:t>Calculate the GDP and interpret the result.</w:t>
      </w:r>
      <w:r w:rsidR="003A7417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DC11B5" w:rsidRPr="00DC11B5">
        <w:rPr>
          <w:rFonts w:ascii="Arial" w:hAnsi="Arial" w:cs="Arial"/>
          <w:sz w:val="24"/>
          <w:szCs w:val="24"/>
        </w:rPr>
        <w:t xml:space="preserve"> </w:t>
      </w:r>
      <w:r w:rsidR="00DC11B5" w:rsidRPr="00DC11B5">
        <w:rPr>
          <w:rFonts w:ascii="Arial" w:hAnsi="Arial" w:cs="Arial"/>
          <w:i/>
          <w:sz w:val="24"/>
          <w:szCs w:val="24"/>
        </w:rPr>
        <w:t>(9 marks)</w:t>
      </w:r>
    </w:p>
    <w:p w:rsidR="00BE6192" w:rsidRPr="00BE0059" w:rsidRDefault="00BE6192" w:rsidP="00BE6192">
      <w:pPr>
        <w:pStyle w:val="ListParagraph"/>
        <w:rPr>
          <w:rFonts w:ascii="Arial" w:hAnsi="Arial" w:cs="Arial"/>
          <w:b/>
          <w:i/>
          <w:sz w:val="24"/>
          <w:szCs w:val="24"/>
        </w:rPr>
      </w:pPr>
      <w:r w:rsidRPr="00BE0059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                                    (Total 15 marks)</w:t>
      </w:r>
    </w:p>
    <w:p w:rsidR="003A7417" w:rsidRDefault="003A7417" w:rsidP="00DE1968">
      <w:pPr>
        <w:rPr>
          <w:rFonts w:ascii="Arial" w:hAnsi="Arial" w:cs="Arial"/>
          <w:b/>
          <w:sz w:val="24"/>
          <w:szCs w:val="24"/>
        </w:rPr>
      </w:pPr>
    </w:p>
    <w:p w:rsidR="00DE1968" w:rsidRPr="00DE1968" w:rsidRDefault="00DE1968" w:rsidP="00DE1968">
      <w:pPr>
        <w:rPr>
          <w:rFonts w:ascii="Arial" w:hAnsi="Arial" w:cs="Arial"/>
          <w:b/>
          <w:sz w:val="24"/>
          <w:szCs w:val="24"/>
        </w:rPr>
      </w:pPr>
      <w:r w:rsidRPr="00DE1968">
        <w:rPr>
          <w:rFonts w:ascii="Arial" w:hAnsi="Arial" w:cs="Arial"/>
          <w:b/>
          <w:sz w:val="24"/>
          <w:szCs w:val="24"/>
        </w:rPr>
        <w:t>QUESTION 3</w:t>
      </w:r>
    </w:p>
    <w:p w:rsidR="00DE1968" w:rsidRDefault="00DE1968" w:rsidP="00DE1968">
      <w:pPr>
        <w:rPr>
          <w:rFonts w:ascii="Arial" w:hAnsi="Arial" w:cs="Arial"/>
          <w:sz w:val="24"/>
          <w:szCs w:val="24"/>
        </w:rPr>
      </w:pPr>
      <w:r w:rsidRPr="004031E3">
        <w:rPr>
          <w:rFonts w:ascii="Arial" w:hAnsi="Arial" w:cs="Arial"/>
          <w:sz w:val="24"/>
          <w:szCs w:val="24"/>
        </w:rPr>
        <w:t>The International Monetary Fund (IMF)</w:t>
      </w:r>
      <w:r>
        <w:rPr>
          <w:rFonts w:ascii="Arial" w:hAnsi="Arial" w:cs="Arial"/>
          <w:sz w:val="24"/>
          <w:szCs w:val="24"/>
        </w:rPr>
        <w:t xml:space="preserve"> </w:t>
      </w:r>
      <w:r w:rsidRPr="004031E3">
        <w:rPr>
          <w:rFonts w:ascii="Arial" w:hAnsi="Arial" w:cs="Arial"/>
          <w:sz w:val="24"/>
          <w:szCs w:val="24"/>
        </w:rPr>
        <w:t>has played a part in shaping the global economy since the end of World War II.</w:t>
      </w:r>
    </w:p>
    <w:p w:rsidR="00DE1968" w:rsidRPr="00DE1968" w:rsidRDefault="003A7417" w:rsidP="003A741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Required:</w:t>
      </w:r>
    </w:p>
    <w:p w:rsidR="00B12EFE" w:rsidRPr="003A7417" w:rsidRDefault="00DE1968" w:rsidP="003A7417">
      <w:pPr>
        <w:pStyle w:val="ListParagraph"/>
        <w:numPr>
          <w:ilvl w:val="0"/>
          <w:numId w:val="23"/>
        </w:num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</w:t>
      </w:r>
      <w:r w:rsidR="00841674">
        <w:rPr>
          <w:rFonts w:ascii="Arial" w:hAnsi="Arial" w:cs="Arial"/>
          <w:sz w:val="24"/>
          <w:szCs w:val="24"/>
        </w:rPr>
        <w:t xml:space="preserve">any </w:t>
      </w:r>
      <w:r w:rsidR="00841674">
        <w:rPr>
          <w:rFonts w:ascii="Arial" w:hAnsi="Arial" w:cs="Arial"/>
          <w:b/>
          <w:sz w:val="24"/>
          <w:szCs w:val="24"/>
          <w:u w:val="single"/>
        </w:rPr>
        <w:t>two</w:t>
      </w:r>
      <w:r w:rsidR="0084167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core activities of the IMF to its member states.</w:t>
      </w:r>
      <w:r w:rsidR="003A7417">
        <w:rPr>
          <w:rFonts w:ascii="Arial" w:hAnsi="Arial" w:cs="Arial"/>
          <w:sz w:val="24"/>
          <w:szCs w:val="24"/>
        </w:rPr>
        <w:t xml:space="preserve">                </w:t>
      </w:r>
      <w:r w:rsidR="00B12EFE" w:rsidRPr="00B12EFE">
        <w:rPr>
          <w:rFonts w:ascii="Arial" w:hAnsi="Arial" w:cs="Arial"/>
          <w:i/>
          <w:sz w:val="24"/>
          <w:szCs w:val="24"/>
        </w:rPr>
        <w:t xml:space="preserve"> </w:t>
      </w:r>
      <w:r w:rsidR="00B12EFE" w:rsidRPr="00DC11B5">
        <w:rPr>
          <w:rFonts w:ascii="Arial" w:hAnsi="Arial" w:cs="Arial"/>
          <w:i/>
          <w:sz w:val="24"/>
          <w:szCs w:val="24"/>
        </w:rPr>
        <w:t>(</w:t>
      </w:r>
      <w:r w:rsidR="00841674">
        <w:rPr>
          <w:rFonts w:ascii="Arial" w:hAnsi="Arial" w:cs="Arial"/>
          <w:i/>
          <w:sz w:val="24"/>
          <w:szCs w:val="24"/>
        </w:rPr>
        <w:t>4</w:t>
      </w:r>
      <w:r w:rsidR="00B12EFE">
        <w:rPr>
          <w:rFonts w:ascii="Arial" w:hAnsi="Arial" w:cs="Arial"/>
          <w:i/>
          <w:sz w:val="24"/>
          <w:szCs w:val="24"/>
        </w:rPr>
        <w:t xml:space="preserve"> </w:t>
      </w:r>
      <w:r w:rsidR="00B12EFE" w:rsidRPr="00DC11B5">
        <w:rPr>
          <w:rFonts w:ascii="Arial" w:hAnsi="Arial" w:cs="Arial"/>
          <w:i/>
          <w:sz w:val="24"/>
          <w:szCs w:val="24"/>
        </w:rPr>
        <w:t>marks)</w:t>
      </w:r>
    </w:p>
    <w:p w:rsidR="003A7417" w:rsidRDefault="003A7417" w:rsidP="003A7417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DE1968" w:rsidRPr="003A7417" w:rsidRDefault="00DE1968" w:rsidP="003A7417">
      <w:pPr>
        <w:pStyle w:val="ListParagraph"/>
        <w:numPr>
          <w:ilvl w:val="0"/>
          <w:numId w:val="23"/>
        </w:num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</w:t>
      </w:r>
      <w:r w:rsidRPr="00B12EFE">
        <w:rPr>
          <w:rFonts w:ascii="Arial" w:hAnsi="Arial" w:cs="Arial"/>
          <w:b/>
          <w:sz w:val="24"/>
          <w:szCs w:val="24"/>
          <w:u w:val="single"/>
        </w:rPr>
        <w:t>three</w:t>
      </w:r>
      <w:r>
        <w:rPr>
          <w:rFonts w:ascii="Arial" w:hAnsi="Arial" w:cs="Arial"/>
          <w:sz w:val="24"/>
          <w:szCs w:val="24"/>
        </w:rPr>
        <w:t xml:space="preserve"> types of Credit Facilities administered by IMF under the new Poverty Reduction and Growth Trust.</w:t>
      </w:r>
      <w:r w:rsidR="00B12EFE">
        <w:rPr>
          <w:rFonts w:ascii="Arial" w:hAnsi="Arial" w:cs="Arial"/>
          <w:sz w:val="24"/>
          <w:szCs w:val="24"/>
        </w:rPr>
        <w:t xml:space="preserve"> </w:t>
      </w:r>
      <w:r w:rsidR="00841674">
        <w:rPr>
          <w:rFonts w:ascii="Arial" w:hAnsi="Arial" w:cs="Arial"/>
          <w:sz w:val="24"/>
          <w:szCs w:val="24"/>
        </w:rPr>
        <w:t xml:space="preserve">                                       </w:t>
      </w:r>
      <w:r w:rsidR="003A7417">
        <w:rPr>
          <w:rFonts w:ascii="Arial" w:hAnsi="Arial" w:cs="Arial"/>
          <w:sz w:val="24"/>
          <w:szCs w:val="24"/>
        </w:rPr>
        <w:t xml:space="preserve">                           </w:t>
      </w:r>
      <w:r w:rsidR="00841674">
        <w:rPr>
          <w:rFonts w:ascii="Arial" w:hAnsi="Arial" w:cs="Arial"/>
          <w:sz w:val="24"/>
          <w:szCs w:val="24"/>
        </w:rPr>
        <w:t xml:space="preserve">   </w:t>
      </w:r>
      <w:r w:rsidR="00841674" w:rsidRPr="00DC11B5">
        <w:rPr>
          <w:rFonts w:ascii="Arial" w:hAnsi="Arial" w:cs="Arial"/>
          <w:i/>
          <w:sz w:val="24"/>
          <w:szCs w:val="24"/>
        </w:rPr>
        <w:t>(</w:t>
      </w:r>
      <w:r w:rsidR="00841674">
        <w:rPr>
          <w:rFonts w:ascii="Arial" w:hAnsi="Arial" w:cs="Arial"/>
          <w:i/>
          <w:sz w:val="24"/>
          <w:szCs w:val="24"/>
        </w:rPr>
        <w:t xml:space="preserve">6 </w:t>
      </w:r>
      <w:r w:rsidR="00841674" w:rsidRPr="00DC11B5">
        <w:rPr>
          <w:rFonts w:ascii="Arial" w:hAnsi="Arial" w:cs="Arial"/>
          <w:i/>
          <w:sz w:val="24"/>
          <w:szCs w:val="24"/>
        </w:rPr>
        <w:t>marks)</w:t>
      </w:r>
    </w:p>
    <w:p w:rsidR="003A7417" w:rsidRDefault="003A7417" w:rsidP="003A7417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DE1968" w:rsidRDefault="00841674" w:rsidP="003A7417">
      <w:pPr>
        <w:pStyle w:val="ListParagraph"/>
        <w:numPr>
          <w:ilvl w:val="0"/>
          <w:numId w:val="23"/>
        </w:num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Explain</w:t>
      </w:r>
      <w:r w:rsidR="00DE1968">
        <w:rPr>
          <w:rFonts w:ascii="Arial" w:hAnsi="Arial" w:cs="Arial"/>
          <w:sz w:val="24"/>
          <w:szCs w:val="24"/>
        </w:rPr>
        <w:t xml:space="preserve"> </w:t>
      </w:r>
      <w:r w:rsidRPr="00841674">
        <w:rPr>
          <w:rFonts w:ascii="Arial" w:hAnsi="Arial" w:cs="Arial"/>
          <w:b/>
          <w:sz w:val="24"/>
          <w:szCs w:val="24"/>
          <w:u w:val="single"/>
        </w:rPr>
        <w:t>t</w:t>
      </w:r>
      <w:r w:rsidR="00DE1968" w:rsidRPr="00841674">
        <w:rPr>
          <w:rFonts w:ascii="Arial" w:hAnsi="Arial" w:cs="Arial"/>
          <w:b/>
          <w:sz w:val="24"/>
          <w:szCs w:val="24"/>
          <w:u w:val="single"/>
        </w:rPr>
        <w:t>wo</w:t>
      </w:r>
      <w:r w:rsidR="00DE1968">
        <w:rPr>
          <w:rFonts w:ascii="Arial" w:hAnsi="Arial" w:cs="Arial"/>
          <w:sz w:val="24"/>
          <w:szCs w:val="24"/>
        </w:rPr>
        <w:t xml:space="preserve"> ways in which the IMF ensures accountability and transparency to its member states.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="003A7417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   </w:t>
      </w:r>
      <w:r w:rsidRPr="00841674">
        <w:rPr>
          <w:rFonts w:ascii="Arial" w:hAnsi="Arial" w:cs="Arial"/>
          <w:i/>
          <w:sz w:val="24"/>
          <w:szCs w:val="24"/>
        </w:rPr>
        <w:t xml:space="preserve"> (</w:t>
      </w:r>
      <w:r>
        <w:rPr>
          <w:rFonts w:ascii="Arial" w:hAnsi="Arial" w:cs="Arial"/>
          <w:i/>
          <w:sz w:val="24"/>
          <w:szCs w:val="24"/>
        </w:rPr>
        <w:t>5</w:t>
      </w:r>
      <w:r w:rsidRPr="00841674">
        <w:rPr>
          <w:rFonts w:ascii="Arial" w:hAnsi="Arial" w:cs="Arial"/>
          <w:i/>
          <w:sz w:val="24"/>
          <w:szCs w:val="24"/>
        </w:rPr>
        <w:t xml:space="preserve"> marks)</w:t>
      </w:r>
    </w:p>
    <w:p w:rsidR="00BE6192" w:rsidRPr="00BE0059" w:rsidRDefault="00BE6192" w:rsidP="00BE0059">
      <w:pPr>
        <w:pStyle w:val="ListParagraph"/>
        <w:rPr>
          <w:rFonts w:ascii="Arial" w:hAnsi="Arial" w:cs="Arial"/>
          <w:b/>
          <w:i/>
          <w:sz w:val="24"/>
          <w:szCs w:val="24"/>
        </w:rPr>
      </w:pPr>
      <w:r w:rsidRPr="00BE0059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                                    (Total 15 marks)</w:t>
      </w:r>
    </w:p>
    <w:p w:rsidR="00BE6192" w:rsidRDefault="00BE6192">
      <w:pPr>
        <w:rPr>
          <w:rFonts w:ascii="Arial" w:hAnsi="Arial" w:cs="Arial"/>
          <w:b/>
          <w:sz w:val="24"/>
          <w:szCs w:val="24"/>
        </w:rPr>
      </w:pPr>
    </w:p>
    <w:p w:rsidR="00DE1968" w:rsidRPr="00DE1968" w:rsidRDefault="00DE1968" w:rsidP="00DE1968">
      <w:pPr>
        <w:rPr>
          <w:rFonts w:ascii="Arial" w:hAnsi="Arial" w:cs="Arial"/>
          <w:b/>
          <w:sz w:val="24"/>
          <w:szCs w:val="24"/>
        </w:rPr>
      </w:pPr>
      <w:r w:rsidRPr="00DE1968">
        <w:rPr>
          <w:rFonts w:ascii="Arial" w:hAnsi="Arial" w:cs="Arial"/>
          <w:b/>
          <w:sz w:val="24"/>
          <w:szCs w:val="24"/>
        </w:rPr>
        <w:t>QUESTION 4</w:t>
      </w:r>
    </w:p>
    <w:p w:rsidR="00DE1968" w:rsidRDefault="00DE1968" w:rsidP="00DE1968">
      <w:pPr>
        <w:pStyle w:val="ListParagraph"/>
        <w:numPr>
          <w:ilvl w:val="0"/>
          <w:numId w:val="17"/>
        </w:numPr>
        <w:ind w:left="360"/>
        <w:rPr>
          <w:rFonts w:ascii="Arial" w:hAnsi="Arial" w:cs="Arial"/>
          <w:sz w:val="24"/>
          <w:szCs w:val="24"/>
        </w:rPr>
      </w:pPr>
      <w:r w:rsidRPr="00CE39AB">
        <w:rPr>
          <w:rFonts w:ascii="Arial" w:hAnsi="Arial" w:cs="Arial"/>
          <w:sz w:val="24"/>
          <w:szCs w:val="24"/>
        </w:rPr>
        <w:t>Commercial Banks in Malawi publish exchange rates and interest rates in the daily local papers in circulation</w:t>
      </w:r>
      <w:r>
        <w:rPr>
          <w:rFonts w:ascii="Arial" w:hAnsi="Arial" w:cs="Arial"/>
          <w:sz w:val="24"/>
          <w:szCs w:val="24"/>
        </w:rPr>
        <w:t>.</w:t>
      </w:r>
    </w:p>
    <w:p w:rsidR="00DE1968" w:rsidRPr="00DE1968" w:rsidRDefault="003A7417" w:rsidP="00DE1968">
      <w:pPr>
        <w:ind w:firstLine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Required:</w:t>
      </w:r>
    </w:p>
    <w:p w:rsidR="00DE1968" w:rsidRDefault="00DE1968" w:rsidP="00A72875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 the exchange rate parity</w:t>
      </w:r>
      <w:r w:rsidR="003A7417">
        <w:rPr>
          <w:rFonts w:ascii="Arial" w:hAnsi="Arial" w:cs="Arial"/>
          <w:sz w:val="24"/>
          <w:szCs w:val="24"/>
        </w:rPr>
        <w:t xml:space="preserve">.                                                               </w:t>
      </w:r>
      <w:r w:rsidR="00A72875">
        <w:rPr>
          <w:rFonts w:ascii="Arial" w:hAnsi="Arial" w:cs="Arial"/>
          <w:sz w:val="24"/>
          <w:szCs w:val="24"/>
        </w:rPr>
        <w:t xml:space="preserve"> </w:t>
      </w:r>
      <w:r w:rsidR="00A72875" w:rsidRPr="00A72875">
        <w:rPr>
          <w:rFonts w:ascii="Arial" w:hAnsi="Arial" w:cs="Arial"/>
          <w:i/>
          <w:sz w:val="24"/>
          <w:szCs w:val="24"/>
        </w:rPr>
        <w:t>(</w:t>
      </w:r>
      <w:r w:rsidR="00A72875">
        <w:rPr>
          <w:rFonts w:ascii="Arial" w:hAnsi="Arial" w:cs="Arial"/>
          <w:i/>
          <w:sz w:val="24"/>
          <w:szCs w:val="24"/>
        </w:rPr>
        <w:t>3</w:t>
      </w:r>
      <w:r w:rsidR="00A72875" w:rsidRPr="00A72875">
        <w:rPr>
          <w:rFonts w:ascii="Arial" w:hAnsi="Arial" w:cs="Arial"/>
          <w:i/>
          <w:sz w:val="24"/>
          <w:szCs w:val="24"/>
        </w:rPr>
        <w:t xml:space="preserve"> marks)</w:t>
      </w:r>
    </w:p>
    <w:p w:rsidR="00DE1968" w:rsidRDefault="00DE1968" w:rsidP="00DE1968">
      <w:pPr>
        <w:pStyle w:val="ListParagraph"/>
        <w:rPr>
          <w:rFonts w:ascii="Arial" w:hAnsi="Arial" w:cs="Arial"/>
          <w:sz w:val="24"/>
          <w:szCs w:val="24"/>
        </w:rPr>
      </w:pPr>
    </w:p>
    <w:p w:rsidR="00DE1968" w:rsidRDefault="00DE1968" w:rsidP="00DE1968">
      <w:pPr>
        <w:pStyle w:val="ListParagraph"/>
        <w:numPr>
          <w:ilvl w:val="0"/>
          <w:numId w:val="17"/>
        </w:num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2015 the </w:t>
      </w:r>
      <w:r w:rsidRPr="00241BFF">
        <w:rPr>
          <w:rFonts w:ascii="Arial" w:hAnsi="Arial" w:cs="Arial"/>
          <w:sz w:val="24"/>
          <w:szCs w:val="24"/>
        </w:rPr>
        <w:t xml:space="preserve">World Bank hailed Malawi Government for the implementation of Malawi’s </w:t>
      </w:r>
      <w:r>
        <w:rPr>
          <w:rFonts w:ascii="Arial" w:hAnsi="Arial" w:cs="Arial"/>
          <w:sz w:val="24"/>
          <w:szCs w:val="24"/>
        </w:rPr>
        <w:t xml:space="preserve">floating </w:t>
      </w:r>
      <w:r w:rsidRPr="00241BFF">
        <w:rPr>
          <w:rFonts w:ascii="Arial" w:hAnsi="Arial" w:cs="Arial"/>
          <w:sz w:val="24"/>
          <w:szCs w:val="24"/>
        </w:rPr>
        <w:t xml:space="preserve">exchange rate policy, saying it </w:t>
      </w:r>
      <w:r>
        <w:rPr>
          <w:rFonts w:ascii="Arial" w:hAnsi="Arial" w:cs="Arial"/>
          <w:sz w:val="24"/>
          <w:szCs w:val="24"/>
        </w:rPr>
        <w:t>will</w:t>
      </w:r>
      <w:r w:rsidRPr="00241BFF">
        <w:rPr>
          <w:rFonts w:ascii="Arial" w:hAnsi="Arial" w:cs="Arial"/>
          <w:sz w:val="24"/>
          <w:szCs w:val="24"/>
        </w:rPr>
        <w:t xml:space="preserve"> help to achieve positive results, especially in the final months of the year, with import cover rising to over three months.</w:t>
      </w:r>
    </w:p>
    <w:p w:rsidR="00DE1968" w:rsidRDefault="00DE1968" w:rsidP="00DE1968">
      <w:pPr>
        <w:pStyle w:val="ListParagraph"/>
        <w:rPr>
          <w:rFonts w:ascii="Arial" w:hAnsi="Arial" w:cs="Arial"/>
          <w:sz w:val="24"/>
          <w:szCs w:val="24"/>
        </w:rPr>
      </w:pPr>
    </w:p>
    <w:p w:rsidR="00DE1968" w:rsidRPr="00DE1968" w:rsidRDefault="003A7417" w:rsidP="00DE1968">
      <w:pPr>
        <w:pStyle w:val="ListParagraph"/>
        <w:ind w:left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Required:</w:t>
      </w:r>
    </w:p>
    <w:p w:rsidR="00DE1968" w:rsidRDefault="00DE1968" w:rsidP="00DE1968">
      <w:pPr>
        <w:pStyle w:val="ListParagraph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 Floating Exchange Rate and contrast with a Fixed Exchange Rate with reference to Malawi Exchange regimes.</w:t>
      </w:r>
      <w:r w:rsidR="00A72875" w:rsidRPr="00A72875">
        <w:rPr>
          <w:rFonts w:ascii="Arial" w:hAnsi="Arial" w:cs="Arial"/>
          <w:i/>
          <w:sz w:val="24"/>
          <w:szCs w:val="24"/>
        </w:rPr>
        <w:t xml:space="preserve"> </w:t>
      </w:r>
      <w:r w:rsidR="003A7417">
        <w:rPr>
          <w:rFonts w:ascii="Arial" w:hAnsi="Arial" w:cs="Arial"/>
          <w:i/>
          <w:sz w:val="24"/>
          <w:szCs w:val="24"/>
        </w:rPr>
        <w:t xml:space="preserve">                                                    </w:t>
      </w:r>
      <w:r w:rsidR="00A72875" w:rsidRPr="00A72875">
        <w:rPr>
          <w:rFonts w:ascii="Arial" w:hAnsi="Arial" w:cs="Arial"/>
          <w:i/>
          <w:sz w:val="24"/>
          <w:szCs w:val="24"/>
        </w:rPr>
        <w:t>(</w:t>
      </w:r>
      <w:r w:rsidR="00A72875">
        <w:rPr>
          <w:rFonts w:ascii="Arial" w:hAnsi="Arial" w:cs="Arial"/>
          <w:i/>
          <w:sz w:val="24"/>
          <w:szCs w:val="24"/>
        </w:rPr>
        <w:t>4</w:t>
      </w:r>
      <w:r w:rsidR="00A72875" w:rsidRPr="00A72875">
        <w:rPr>
          <w:rFonts w:ascii="Arial" w:hAnsi="Arial" w:cs="Arial"/>
          <w:i/>
          <w:sz w:val="24"/>
          <w:szCs w:val="24"/>
        </w:rPr>
        <w:t xml:space="preserve"> marks)</w:t>
      </w:r>
    </w:p>
    <w:p w:rsidR="00DE1968" w:rsidRDefault="00DE1968" w:rsidP="00DE1968">
      <w:pPr>
        <w:pStyle w:val="ListParagraph"/>
        <w:rPr>
          <w:rFonts w:ascii="Arial" w:hAnsi="Arial" w:cs="Arial"/>
          <w:sz w:val="24"/>
          <w:szCs w:val="24"/>
        </w:rPr>
      </w:pPr>
    </w:p>
    <w:p w:rsidR="00DE1968" w:rsidRDefault="00DE1968" w:rsidP="00DE1968">
      <w:pPr>
        <w:pStyle w:val="ListParagraph"/>
        <w:numPr>
          <w:ilvl w:val="0"/>
          <w:numId w:val="17"/>
        </w:num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how the following 3 factors determ</w:t>
      </w:r>
      <w:r w:rsidR="003A7417">
        <w:rPr>
          <w:rFonts w:ascii="Arial" w:hAnsi="Arial" w:cs="Arial"/>
          <w:sz w:val="24"/>
          <w:szCs w:val="24"/>
        </w:rPr>
        <w:t>ine Exchange rates in a country:</w:t>
      </w:r>
    </w:p>
    <w:p w:rsidR="003A7417" w:rsidRDefault="003A7417" w:rsidP="003A7417">
      <w:pPr>
        <w:pStyle w:val="ListParagraph"/>
        <w:ind w:left="360"/>
        <w:rPr>
          <w:rFonts w:ascii="Arial" w:hAnsi="Arial" w:cs="Arial"/>
          <w:sz w:val="24"/>
          <w:szCs w:val="24"/>
        </w:rPr>
      </w:pPr>
    </w:p>
    <w:p w:rsidR="00A72875" w:rsidRPr="003A7417" w:rsidRDefault="00DE1968" w:rsidP="003A7417">
      <w:pPr>
        <w:pStyle w:val="ListParagraph"/>
        <w:numPr>
          <w:ilvl w:val="0"/>
          <w:numId w:val="24"/>
        </w:numPr>
        <w:tabs>
          <w:tab w:val="left" w:pos="990"/>
        </w:tabs>
        <w:rPr>
          <w:rFonts w:ascii="Arial" w:hAnsi="Arial" w:cs="Arial"/>
          <w:sz w:val="24"/>
          <w:szCs w:val="24"/>
        </w:rPr>
      </w:pPr>
      <w:r w:rsidRPr="003A7417">
        <w:rPr>
          <w:rFonts w:ascii="Arial" w:hAnsi="Arial" w:cs="Arial"/>
          <w:sz w:val="24"/>
          <w:szCs w:val="24"/>
        </w:rPr>
        <w:t xml:space="preserve">Balance of payment </w:t>
      </w:r>
      <w:r w:rsidR="003A7417"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proofErr w:type="gramStart"/>
      <w:r w:rsidR="003A7417">
        <w:rPr>
          <w:rFonts w:ascii="Arial" w:hAnsi="Arial" w:cs="Arial"/>
          <w:sz w:val="24"/>
          <w:szCs w:val="24"/>
        </w:rPr>
        <w:t xml:space="preserve">   </w:t>
      </w:r>
      <w:r w:rsidR="00A72875" w:rsidRPr="003A7417">
        <w:rPr>
          <w:rFonts w:ascii="Arial" w:hAnsi="Arial" w:cs="Arial"/>
          <w:i/>
          <w:sz w:val="24"/>
          <w:szCs w:val="24"/>
        </w:rPr>
        <w:t>(</w:t>
      </w:r>
      <w:proofErr w:type="gramEnd"/>
      <w:r w:rsidR="00A72875" w:rsidRPr="003A7417">
        <w:rPr>
          <w:rFonts w:ascii="Arial" w:hAnsi="Arial" w:cs="Arial"/>
          <w:i/>
          <w:sz w:val="24"/>
          <w:szCs w:val="24"/>
        </w:rPr>
        <w:t>2 marks)</w:t>
      </w:r>
    </w:p>
    <w:p w:rsidR="00A72875" w:rsidRPr="003A7417" w:rsidRDefault="00DE1968" w:rsidP="003A7417">
      <w:pPr>
        <w:pStyle w:val="ListParagraph"/>
        <w:numPr>
          <w:ilvl w:val="0"/>
          <w:numId w:val="24"/>
        </w:numPr>
        <w:tabs>
          <w:tab w:val="left" w:pos="990"/>
        </w:tabs>
        <w:rPr>
          <w:rFonts w:ascii="Arial" w:hAnsi="Arial" w:cs="Arial"/>
          <w:sz w:val="24"/>
          <w:szCs w:val="24"/>
        </w:rPr>
      </w:pPr>
      <w:r w:rsidRPr="003A7417">
        <w:rPr>
          <w:rFonts w:ascii="Arial" w:hAnsi="Arial" w:cs="Arial"/>
          <w:sz w:val="24"/>
          <w:szCs w:val="24"/>
        </w:rPr>
        <w:t>Speculation</w:t>
      </w:r>
      <w:r w:rsidR="003A741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  <w:proofErr w:type="gramStart"/>
      <w:r w:rsidR="003A7417">
        <w:rPr>
          <w:rFonts w:ascii="Arial" w:hAnsi="Arial" w:cs="Arial"/>
          <w:sz w:val="24"/>
          <w:szCs w:val="24"/>
        </w:rPr>
        <w:t xml:space="preserve">  </w:t>
      </w:r>
      <w:r w:rsidR="00A72875" w:rsidRPr="003A7417">
        <w:rPr>
          <w:rFonts w:ascii="Arial" w:hAnsi="Arial" w:cs="Arial"/>
          <w:sz w:val="24"/>
          <w:szCs w:val="24"/>
        </w:rPr>
        <w:t xml:space="preserve"> </w:t>
      </w:r>
      <w:r w:rsidR="00A72875" w:rsidRPr="003A7417">
        <w:rPr>
          <w:rFonts w:ascii="Arial" w:hAnsi="Arial" w:cs="Arial"/>
          <w:i/>
          <w:sz w:val="24"/>
          <w:szCs w:val="24"/>
        </w:rPr>
        <w:t>(</w:t>
      </w:r>
      <w:proofErr w:type="gramEnd"/>
      <w:r w:rsidR="00A72875" w:rsidRPr="003A7417">
        <w:rPr>
          <w:rFonts w:ascii="Arial" w:hAnsi="Arial" w:cs="Arial"/>
          <w:i/>
          <w:sz w:val="24"/>
          <w:szCs w:val="24"/>
        </w:rPr>
        <w:t>2 marks)</w:t>
      </w:r>
    </w:p>
    <w:p w:rsidR="00A72875" w:rsidRPr="003A7417" w:rsidRDefault="00DE1968" w:rsidP="003A7417">
      <w:pPr>
        <w:pStyle w:val="ListParagraph"/>
        <w:numPr>
          <w:ilvl w:val="0"/>
          <w:numId w:val="24"/>
        </w:numPr>
        <w:tabs>
          <w:tab w:val="left" w:pos="990"/>
        </w:tabs>
        <w:rPr>
          <w:rFonts w:ascii="Arial" w:hAnsi="Arial" w:cs="Arial"/>
          <w:sz w:val="24"/>
          <w:szCs w:val="24"/>
        </w:rPr>
      </w:pPr>
      <w:r w:rsidRPr="003A7417">
        <w:rPr>
          <w:rFonts w:ascii="Arial" w:hAnsi="Arial" w:cs="Arial"/>
          <w:sz w:val="24"/>
          <w:szCs w:val="24"/>
        </w:rPr>
        <w:t>Interest rate</w:t>
      </w:r>
      <w:r w:rsidR="00A72875" w:rsidRPr="003A7417">
        <w:rPr>
          <w:rFonts w:ascii="Arial" w:hAnsi="Arial" w:cs="Arial"/>
          <w:sz w:val="24"/>
          <w:szCs w:val="24"/>
        </w:rPr>
        <w:t xml:space="preserve"> </w:t>
      </w:r>
      <w:r w:rsidR="003A741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proofErr w:type="gramStart"/>
      <w:r w:rsidR="003A7417">
        <w:rPr>
          <w:rFonts w:ascii="Arial" w:hAnsi="Arial" w:cs="Arial"/>
          <w:sz w:val="24"/>
          <w:szCs w:val="24"/>
        </w:rPr>
        <w:t xml:space="preserve">   </w:t>
      </w:r>
      <w:r w:rsidR="00A72875" w:rsidRPr="003A7417">
        <w:rPr>
          <w:rFonts w:ascii="Arial" w:hAnsi="Arial" w:cs="Arial"/>
          <w:i/>
          <w:sz w:val="24"/>
          <w:szCs w:val="24"/>
        </w:rPr>
        <w:t>(</w:t>
      </w:r>
      <w:proofErr w:type="gramEnd"/>
      <w:r w:rsidR="00A72875" w:rsidRPr="003A7417">
        <w:rPr>
          <w:rFonts w:ascii="Arial" w:hAnsi="Arial" w:cs="Arial"/>
          <w:i/>
          <w:sz w:val="24"/>
          <w:szCs w:val="24"/>
        </w:rPr>
        <w:t>2 marks)</w:t>
      </w:r>
    </w:p>
    <w:p w:rsidR="00A72875" w:rsidRPr="003A7417" w:rsidRDefault="00BE6192" w:rsidP="003A7417">
      <w:pPr>
        <w:pStyle w:val="ListParagraph"/>
        <w:numPr>
          <w:ilvl w:val="0"/>
          <w:numId w:val="24"/>
        </w:numPr>
        <w:tabs>
          <w:tab w:val="left" w:pos="990"/>
        </w:tabs>
        <w:rPr>
          <w:rFonts w:ascii="Arial" w:hAnsi="Arial" w:cs="Arial"/>
          <w:sz w:val="24"/>
          <w:szCs w:val="24"/>
        </w:rPr>
      </w:pPr>
      <w:r w:rsidRPr="003A7417">
        <w:rPr>
          <w:rFonts w:ascii="Arial" w:hAnsi="Arial" w:cs="Arial"/>
          <w:sz w:val="24"/>
          <w:szCs w:val="24"/>
        </w:rPr>
        <w:t>I</w:t>
      </w:r>
      <w:r w:rsidR="00DE1968" w:rsidRPr="003A7417">
        <w:rPr>
          <w:rFonts w:ascii="Arial" w:hAnsi="Arial" w:cs="Arial"/>
          <w:sz w:val="24"/>
          <w:szCs w:val="24"/>
        </w:rPr>
        <w:t>nflation</w:t>
      </w:r>
      <w:r w:rsidR="00A72875" w:rsidRPr="003A7417">
        <w:rPr>
          <w:rFonts w:ascii="Arial" w:hAnsi="Arial" w:cs="Arial"/>
          <w:sz w:val="24"/>
          <w:szCs w:val="24"/>
        </w:rPr>
        <w:t xml:space="preserve"> </w:t>
      </w:r>
      <w:r w:rsidR="003A741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="003A7417">
        <w:rPr>
          <w:rFonts w:ascii="Arial" w:hAnsi="Arial" w:cs="Arial"/>
          <w:sz w:val="24"/>
          <w:szCs w:val="24"/>
        </w:rPr>
        <w:t xml:space="preserve">   </w:t>
      </w:r>
      <w:r w:rsidR="00A72875" w:rsidRPr="003A7417">
        <w:rPr>
          <w:rFonts w:ascii="Arial" w:hAnsi="Arial" w:cs="Arial"/>
          <w:i/>
          <w:sz w:val="24"/>
          <w:szCs w:val="24"/>
        </w:rPr>
        <w:t>(</w:t>
      </w:r>
      <w:proofErr w:type="gramEnd"/>
      <w:r w:rsidR="00A72875" w:rsidRPr="003A7417">
        <w:rPr>
          <w:rFonts w:ascii="Arial" w:hAnsi="Arial" w:cs="Arial"/>
          <w:i/>
          <w:sz w:val="24"/>
          <w:szCs w:val="24"/>
        </w:rPr>
        <w:t>2 marks)</w:t>
      </w:r>
    </w:p>
    <w:p w:rsidR="00BE6192" w:rsidRPr="00BE0059" w:rsidRDefault="00BE6192" w:rsidP="00BE0059">
      <w:pPr>
        <w:pStyle w:val="ListParagraph"/>
        <w:rPr>
          <w:rFonts w:ascii="Arial" w:hAnsi="Arial" w:cs="Arial"/>
          <w:b/>
          <w:i/>
          <w:sz w:val="24"/>
          <w:szCs w:val="24"/>
        </w:rPr>
      </w:pPr>
      <w:r w:rsidRPr="00BE0059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                                   (Total 15 marks)</w:t>
      </w:r>
    </w:p>
    <w:p w:rsidR="00BE6192" w:rsidRDefault="00BE6192">
      <w:pPr>
        <w:rPr>
          <w:rFonts w:ascii="Arial" w:eastAsia="SimSun" w:hAnsi="Arial" w:cs="Arial"/>
          <w:b/>
          <w:bCs/>
          <w:sz w:val="28"/>
          <w:szCs w:val="28"/>
          <w:lang w:eastAsia="zh-CN"/>
        </w:rPr>
      </w:pPr>
      <w:r>
        <w:rPr>
          <w:rFonts w:ascii="Arial" w:eastAsia="SimSun" w:hAnsi="Arial" w:cs="Arial"/>
          <w:b/>
          <w:bCs/>
          <w:sz w:val="28"/>
          <w:szCs w:val="28"/>
          <w:lang w:eastAsia="zh-CN"/>
        </w:rPr>
        <w:br w:type="page"/>
      </w:r>
    </w:p>
    <w:p w:rsidR="00DE1968" w:rsidRPr="00DE1968" w:rsidRDefault="00DE1968" w:rsidP="00DE1968">
      <w:pPr>
        <w:spacing w:after="200" w:line="276" w:lineRule="auto"/>
        <w:rPr>
          <w:rFonts w:ascii="Arial" w:eastAsia="SimSun" w:hAnsi="Arial" w:cs="Arial"/>
          <w:b/>
          <w:bCs/>
          <w:sz w:val="28"/>
          <w:szCs w:val="28"/>
          <w:lang w:eastAsia="zh-CN"/>
        </w:rPr>
      </w:pPr>
      <w:r w:rsidRPr="00DE1968">
        <w:rPr>
          <w:rFonts w:ascii="Arial" w:eastAsia="SimSun" w:hAnsi="Arial" w:cs="Arial"/>
          <w:b/>
          <w:bCs/>
          <w:sz w:val="28"/>
          <w:szCs w:val="28"/>
          <w:lang w:eastAsia="zh-CN"/>
        </w:rPr>
        <w:lastRenderedPageBreak/>
        <w:t xml:space="preserve">SECTION B    </w:t>
      </w:r>
      <w:proofErr w:type="gramStart"/>
      <w:r w:rsidRPr="00DE1968">
        <w:rPr>
          <w:rFonts w:ascii="Arial" w:eastAsia="SimSun" w:hAnsi="Arial" w:cs="Arial"/>
          <w:b/>
          <w:bCs/>
          <w:sz w:val="28"/>
          <w:szCs w:val="28"/>
          <w:lang w:eastAsia="zh-CN"/>
        </w:rPr>
        <w:t xml:space="preserve">   (</w:t>
      </w:r>
      <w:proofErr w:type="gramEnd"/>
      <w:r w:rsidRPr="00DE1968">
        <w:rPr>
          <w:rFonts w:ascii="Arial" w:eastAsia="SimSun" w:hAnsi="Arial" w:cs="Arial"/>
          <w:b/>
          <w:bCs/>
          <w:sz w:val="28"/>
          <w:szCs w:val="28"/>
          <w:lang w:eastAsia="zh-CN"/>
        </w:rPr>
        <w:t>40 MARKS)</w:t>
      </w:r>
    </w:p>
    <w:p w:rsidR="00DE1968" w:rsidRPr="00DE1968" w:rsidRDefault="00DE1968" w:rsidP="00DE1968">
      <w:pPr>
        <w:spacing w:after="200" w:line="276" w:lineRule="auto"/>
        <w:rPr>
          <w:rFonts w:ascii="Arial" w:eastAsia="SimSun" w:hAnsi="Arial" w:cs="Arial"/>
          <w:bCs/>
          <w:sz w:val="24"/>
          <w:szCs w:val="24"/>
          <w:lang w:eastAsia="zh-CN"/>
        </w:rPr>
      </w:pPr>
      <w:r w:rsidRPr="00DE1968">
        <w:rPr>
          <w:rFonts w:ascii="Arial" w:eastAsia="SimSun" w:hAnsi="Arial" w:cs="Arial"/>
          <w:bCs/>
          <w:sz w:val="24"/>
          <w:szCs w:val="24"/>
          <w:lang w:eastAsia="zh-CN"/>
        </w:rPr>
        <w:t xml:space="preserve">Answer </w:t>
      </w:r>
      <w:r w:rsidRPr="00DE1968">
        <w:rPr>
          <w:rFonts w:ascii="Arial" w:eastAsia="SimSun" w:hAnsi="Arial" w:cs="Arial"/>
          <w:b/>
          <w:bCs/>
          <w:sz w:val="24"/>
          <w:szCs w:val="24"/>
          <w:u w:val="single"/>
          <w:lang w:eastAsia="zh-CN"/>
        </w:rPr>
        <w:t>ANY TWO</w:t>
      </w:r>
      <w:r w:rsidRPr="00DE1968">
        <w:rPr>
          <w:rFonts w:ascii="Arial" w:eastAsia="SimSun" w:hAnsi="Arial" w:cs="Arial"/>
          <w:bCs/>
          <w:sz w:val="24"/>
          <w:szCs w:val="24"/>
          <w:lang w:eastAsia="zh-CN"/>
        </w:rPr>
        <w:t xml:space="preserve"> questions from this section</w:t>
      </w:r>
    </w:p>
    <w:p w:rsidR="00DE1968" w:rsidRDefault="00DE1968" w:rsidP="00DE1968">
      <w:pPr>
        <w:rPr>
          <w:rFonts w:ascii="Arial" w:hAnsi="Arial" w:cs="Arial"/>
          <w:b/>
          <w:sz w:val="24"/>
          <w:szCs w:val="24"/>
        </w:rPr>
      </w:pPr>
      <w:r w:rsidRPr="00C44AB2">
        <w:rPr>
          <w:rFonts w:ascii="Arial" w:hAnsi="Arial" w:cs="Arial"/>
          <w:b/>
          <w:sz w:val="24"/>
          <w:szCs w:val="24"/>
        </w:rPr>
        <w:t xml:space="preserve">QUESTION </w:t>
      </w:r>
      <w:r w:rsidR="003A7417">
        <w:rPr>
          <w:rFonts w:ascii="Arial" w:hAnsi="Arial" w:cs="Arial"/>
          <w:b/>
          <w:sz w:val="24"/>
          <w:szCs w:val="24"/>
        </w:rPr>
        <w:t>5</w:t>
      </w:r>
    </w:p>
    <w:p w:rsidR="001B3677" w:rsidRDefault="001B3677" w:rsidP="001B3677">
      <w:pPr>
        <w:jc w:val="both"/>
        <w:rPr>
          <w:rFonts w:ascii="Arial" w:hAnsi="Arial" w:cs="Arial"/>
          <w:sz w:val="24"/>
          <w:szCs w:val="24"/>
        </w:rPr>
      </w:pPr>
      <w:r w:rsidRPr="00A4515D">
        <w:rPr>
          <w:rFonts w:ascii="Arial" w:hAnsi="Arial" w:cs="Arial"/>
          <w:sz w:val="24"/>
          <w:szCs w:val="24"/>
        </w:rPr>
        <w:t xml:space="preserve">The gold standard </w:t>
      </w:r>
      <w:r>
        <w:rPr>
          <w:rFonts w:ascii="Arial" w:hAnsi="Arial" w:cs="Arial"/>
          <w:sz w:val="24"/>
          <w:szCs w:val="24"/>
        </w:rPr>
        <w:t xml:space="preserve">was a system whereby </w:t>
      </w:r>
      <w:r w:rsidRPr="00A4515D">
        <w:rPr>
          <w:rFonts w:ascii="Arial" w:hAnsi="Arial" w:cs="Arial"/>
          <w:sz w:val="24"/>
          <w:szCs w:val="24"/>
        </w:rPr>
        <w:t>a country tie</w:t>
      </w:r>
      <w:r>
        <w:rPr>
          <w:rFonts w:ascii="Arial" w:hAnsi="Arial" w:cs="Arial"/>
          <w:sz w:val="24"/>
          <w:szCs w:val="24"/>
        </w:rPr>
        <w:t>d</w:t>
      </w:r>
      <w:r w:rsidRPr="00A4515D">
        <w:rPr>
          <w:rFonts w:ascii="Arial" w:hAnsi="Arial" w:cs="Arial"/>
          <w:sz w:val="24"/>
          <w:szCs w:val="24"/>
        </w:rPr>
        <w:t xml:space="preserve"> the value of its money to t</w:t>
      </w:r>
      <w:r>
        <w:rPr>
          <w:rFonts w:ascii="Arial" w:hAnsi="Arial" w:cs="Arial"/>
          <w:sz w:val="24"/>
          <w:szCs w:val="24"/>
        </w:rPr>
        <w:t>he amount of gold it possesses.</w:t>
      </w:r>
    </w:p>
    <w:p w:rsidR="001B3677" w:rsidRPr="00C44AB2" w:rsidRDefault="001B3677" w:rsidP="00DE1968">
      <w:pPr>
        <w:rPr>
          <w:rFonts w:ascii="Arial" w:hAnsi="Arial" w:cs="Arial"/>
          <w:b/>
          <w:sz w:val="24"/>
          <w:szCs w:val="24"/>
        </w:rPr>
      </w:pPr>
    </w:p>
    <w:p w:rsidR="001B3677" w:rsidRDefault="001B3677" w:rsidP="001B3677">
      <w:pPr>
        <w:pStyle w:val="ListParagraph"/>
        <w:numPr>
          <w:ilvl w:val="0"/>
          <w:numId w:val="1"/>
        </w:numPr>
        <w:ind w:left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Discuss </w:t>
      </w:r>
      <w:r w:rsidRPr="00796B3C">
        <w:rPr>
          <w:rFonts w:ascii="Arial" w:hAnsi="Arial" w:cs="Arial"/>
          <w:b/>
          <w:sz w:val="24"/>
          <w:szCs w:val="24"/>
          <w:u w:val="single"/>
        </w:rPr>
        <w:t>two</w:t>
      </w:r>
      <w:r>
        <w:rPr>
          <w:rFonts w:ascii="Arial" w:hAnsi="Arial" w:cs="Arial"/>
          <w:sz w:val="24"/>
          <w:szCs w:val="24"/>
        </w:rPr>
        <w:t xml:space="preserve"> functions of the gold standard.                                                    </w:t>
      </w:r>
      <w:r w:rsidRPr="00796B3C">
        <w:rPr>
          <w:rFonts w:ascii="Arial" w:hAnsi="Arial" w:cs="Arial"/>
          <w:i/>
          <w:sz w:val="24"/>
          <w:szCs w:val="24"/>
        </w:rPr>
        <w:t>(4 marks)</w:t>
      </w:r>
    </w:p>
    <w:p w:rsidR="001B3677" w:rsidRPr="001B3677" w:rsidRDefault="001B3677" w:rsidP="001B3677">
      <w:pPr>
        <w:pStyle w:val="ListParagraph"/>
        <w:numPr>
          <w:ilvl w:val="0"/>
          <w:numId w:val="1"/>
        </w:numPr>
        <w:ind w:left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</w:t>
      </w:r>
      <w:r w:rsidRPr="00796B3C">
        <w:rPr>
          <w:rFonts w:ascii="Arial" w:hAnsi="Arial" w:cs="Arial"/>
          <w:b/>
          <w:sz w:val="24"/>
          <w:szCs w:val="24"/>
          <w:u w:val="single"/>
        </w:rPr>
        <w:t>three</w:t>
      </w:r>
      <w:r>
        <w:rPr>
          <w:rFonts w:ascii="Arial" w:hAnsi="Arial" w:cs="Arial"/>
          <w:sz w:val="24"/>
          <w:szCs w:val="24"/>
        </w:rPr>
        <w:t xml:space="preserve"> advantages</w:t>
      </w:r>
      <w:r w:rsidRPr="00796B3C">
        <w:rPr>
          <w:rFonts w:ascii="Arial" w:hAnsi="Arial" w:cs="Arial"/>
          <w:sz w:val="24"/>
          <w:szCs w:val="24"/>
        </w:rPr>
        <w:t xml:space="preserve"> of gold standard</w:t>
      </w:r>
      <w:r>
        <w:rPr>
          <w:rFonts w:ascii="Arial" w:hAnsi="Arial" w:cs="Arial"/>
          <w:sz w:val="24"/>
          <w:szCs w:val="24"/>
        </w:rPr>
        <w:t xml:space="preserve">.                                                  </w:t>
      </w:r>
      <w:r w:rsidRPr="00796B3C">
        <w:rPr>
          <w:rFonts w:ascii="Arial" w:hAnsi="Arial" w:cs="Arial"/>
          <w:i/>
          <w:sz w:val="24"/>
          <w:szCs w:val="24"/>
        </w:rPr>
        <w:t>(6 marks)</w:t>
      </w:r>
    </w:p>
    <w:p w:rsidR="001B3677" w:rsidRDefault="001B3677" w:rsidP="001B3677">
      <w:pPr>
        <w:pStyle w:val="ListParagraph"/>
        <w:ind w:left="450"/>
        <w:jc w:val="both"/>
        <w:rPr>
          <w:rFonts w:ascii="Arial" w:hAnsi="Arial" w:cs="Arial"/>
          <w:sz w:val="24"/>
          <w:szCs w:val="24"/>
        </w:rPr>
      </w:pPr>
    </w:p>
    <w:p w:rsidR="001B3677" w:rsidRPr="001B3677" w:rsidRDefault="001B3677" w:rsidP="001B3677">
      <w:pPr>
        <w:pStyle w:val="ListParagraph"/>
        <w:numPr>
          <w:ilvl w:val="0"/>
          <w:numId w:val="1"/>
        </w:numPr>
        <w:ind w:left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</w:t>
      </w:r>
      <w:r w:rsidRPr="00796B3C">
        <w:rPr>
          <w:rFonts w:ascii="Arial" w:hAnsi="Arial" w:cs="Arial"/>
          <w:b/>
          <w:sz w:val="24"/>
          <w:szCs w:val="24"/>
          <w:u w:val="single"/>
        </w:rPr>
        <w:t>three</w:t>
      </w:r>
      <w:r>
        <w:rPr>
          <w:rFonts w:ascii="Arial" w:hAnsi="Arial" w:cs="Arial"/>
          <w:sz w:val="24"/>
          <w:szCs w:val="24"/>
        </w:rPr>
        <w:t xml:space="preserve"> disadvantages of gold standard.                                              </w:t>
      </w:r>
      <w:r w:rsidRPr="00796B3C">
        <w:rPr>
          <w:rFonts w:ascii="Arial" w:hAnsi="Arial" w:cs="Arial"/>
          <w:i/>
          <w:sz w:val="24"/>
          <w:szCs w:val="24"/>
        </w:rPr>
        <w:t>(6 marks)</w:t>
      </w:r>
    </w:p>
    <w:p w:rsidR="001B3677" w:rsidRDefault="001B3677" w:rsidP="001B3677">
      <w:pPr>
        <w:pStyle w:val="ListParagraph"/>
        <w:ind w:left="450"/>
        <w:jc w:val="both"/>
        <w:rPr>
          <w:rFonts w:ascii="Arial" w:hAnsi="Arial" w:cs="Arial"/>
          <w:sz w:val="24"/>
          <w:szCs w:val="24"/>
        </w:rPr>
      </w:pPr>
    </w:p>
    <w:p w:rsidR="001B3677" w:rsidRPr="00A4515D" w:rsidRDefault="001B3677" w:rsidP="001B3677">
      <w:pPr>
        <w:pStyle w:val="ListParagraph"/>
        <w:numPr>
          <w:ilvl w:val="0"/>
          <w:numId w:val="1"/>
        </w:numPr>
        <w:ind w:left="4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the expected impact on the economy and monetary policy if the United States of America (USA) contemplates returning to gold standard system.              </w:t>
      </w:r>
      <w:r w:rsidRPr="00796B3C">
        <w:rPr>
          <w:rFonts w:ascii="Arial" w:hAnsi="Arial" w:cs="Arial"/>
          <w:i/>
          <w:sz w:val="24"/>
          <w:szCs w:val="24"/>
        </w:rPr>
        <w:t>(4 marks)</w:t>
      </w:r>
    </w:p>
    <w:p w:rsidR="00BE6192" w:rsidRPr="00BE0059" w:rsidRDefault="00BE6192" w:rsidP="00BE6192">
      <w:pPr>
        <w:rPr>
          <w:rFonts w:ascii="Arial" w:hAnsi="Arial" w:cs="Arial"/>
          <w:b/>
          <w:i/>
          <w:sz w:val="24"/>
          <w:szCs w:val="24"/>
          <w:highlight w:val="yellow"/>
        </w:rPr>
      </w:pPr>
      <w:r w:rsidRPr="00BE0059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                                      </w:t>
      </w:r>
      <w:r w:rsidR="003A7417">
        <w:rPr>
          <w:rFonts w:ascii="Arial" w:hAnsi="Arial" w:cs="Arial"/>
          <w:b/>
          <w:i/>
          <w:sz w:val="24"/>
          <w:szCs w:val="24"/>
        </w:rPr>
        <w:t xml:space="preserve">      </w:t>
      </w:r>
      <w:r w:rsidRPr="00BE0059">
        <w:rPr>
          <w:rFonts w:ascii="Arial" w:hAnsi="Arial" w:cs="Arial"/>
          <w:b/>
          <w:i/>
          <w:sz w:val="24"/>
          <w:szCs w:val="24"/>
        </w:rPr>
        <w:t xml:space="preserve">  (Total 20 marks)</w:t>
      </w:r>
    </w:p>
    <w:p w:rsidR="00DE1968" w:rsidRPr="00C44AB2" w:rsidRDefault="00DE1968" w:rsidP="00DE1968">
      <w:pPr>
        <w:rPr>
          <w:rFonts w:ascii="Arial" w:hAnsi="Arial" w:cs="Arial"/>
          <w:b/>
          <w:sz w:val="24"/>
          <w:szCs w:val="24"/>
        </w:rPr>
      </w:pPr>
      <w:r w:rsidRPr="00C44AB2">
        <w:rPr>
          <w:rFonts w:ascii="Arial" w:hAnsi="Arial" w:cs="Arial"/>
          <w:b/>
          <w:sz w:val="24"/>
          <w:szCs w:val="24"/>
        </w:rPr>
        <w:t xml:space="preserve">QUESTION </w:t>
      </w:r>
      <w:r w:rsidR="003A7417">
        <w:rPr>
          <w:rFonts w:ascii="Arial" w:hAnsi="Arial" w:cs="Arial"/>
          <w:b/>
          <w:sz w:val="24"/>
          <w:szCs w:val="24"/>
        </w:rPr>
        <w:t>6</w:t>
      </w:r>
    </w:p>
    <w:p w:rsidR="001B3677" w:rsidRPr="001B3677" w:rsidRDefault="001B3677" w:rsidP="001B3677">
      <w:pPr>
        <w:pStyle w:val="ListParagraph"/>
        <w:numPr>
          <w:ilvl w:val="0"/>
          <w:numId w:val="18"/>
        </w:num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Discuss </w:t>
      </w:r>
      <w:r>
        <w:rPr>
          <w:rFonts w:ascii="Arial" w:hAnsi="Arial" w:cs="Arial"/>
          <w:b/>
          <w:sz w:val="24"/>
          <w:szCs w:val="24"/>
          <w:u w:val="single"/>
        </w:rPr>
        <w:t>two</w:t>
      </w:r>
      <w:r>
        <w:rPr>
          <w:rFonts w:ascii="Arial" w:hAnsi="Arial" w:cs="Arial"/>
          <w:sz w:val="24"/>
          <w:szCs w:val="24"/>
        </w:rPr>
        <w:t xml:space="preserve"> major functions of the EUM and how does it affect the member states in their economy management.                                                                          </w:t>
      </w:r>
      <w:r w:rsidRPr="00BA7017">
        <w:rPr>
          <w:rFonts w:ascii="Arial" w:hAnsi="Arial" w:cs="Arial"/>
          <w:i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8</w:t>
      </w:r>
      <w:r w:rsidRPr="00BA7017">
        <w:rPr>
          <w:rFonts w:ascii="Arial" w:hAnsi="Arial" w:cs="Arial"/>
          <w:i/>
          <w:sz w:val="24"/>
          <w:szCs w:val="24"/>
        </w:rPr>
        <w:t xml:space="preserve"> marks)</w:t>
      </w:r>
    </w:p>
    <w:p w:rsidR="001B3677" w:rsidRDefault="001B3677" w:rsidP="001B3677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1B3677" w:rsidRPr="001B3677" w:rsidRDefault="001B3677" w:rsidP="001B3677">
      <w:pPr>
        <w:pStyle w:val="ListParagraph"/>
        <w:numPr>
          <w:ilvl w:val="0"/>
          <w:numId w:val="18"/>
        </w:num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Discuss </w:t>
      </w:r>
      <w:r w:rsidRPr="001B3677">
        <w:rPr>
          <w:rFonts w:ascii="Arial" w:hAnsi="Arial" w:cs="Arial"/>
          <w:b/>
          <w:sz w:val="24"/>
          <w:szCs w:val="24"/>
          <w:u w:val="single"/>
        </w:rPr>
        <w:t>four</w:t>
      </w:r>
      <w:r>
        <w:rPr>
          <w:rFonts w:ascii="Arial" w:hAnsi="Arial" w:cs="Arial"/>
          <w:sz w:val="24"/>
          <w:szCs w:val="24"/>
        </w:rPr>
        <w:t xml:space="preserve"> benefits of having a single currency in view of the Euro</w:t>
      </w:r>
      <w:r w:rsidRPr="00BA7017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t xml:space="preserve">          </w:t>
      </w:r>
      <w:r w:rsidRPr="00BA7017">
        <w:rPr>
          <w:rFonts w:ascii="Arial" w:hAnsi="Arial" w:cs="Arial"/>
          <w:i/>
          <w:sz w:val="24"/>
          <w:szCs w:val="24"/>
        </w:rPr>
        <w:t xml:space="preserve"> (8 marks)</w:t>
      </w:r>
    </w:p>
    <w:p w:rsidR="001B3677" w:rsidRPr="001B3677" w:rsidRDefault="001B3677" w:rsidP="001B3677">
      <w:pPr>
        <w:pStyle w:val="ListParagraph"/>
        <w:rPr>
          <w:rFonts w:ascii="Arial" w:hAnsi="Arial" w:cs="Arial"/>
          <w:sz w:val="24"/>
          <w:szCs w:val="24"/>
        </w:rPr>
      </w:pPr>
    </w:p>
    <w:p w:rsidR="001B3677" w:rsidRDefault="001B3677" w:rsidP="001B3677">
      <w:pPr>
        <w:pStyle w:val="ListParagraph"/>
        <w:numPr>
          <w:ilvl w:val="0"/>
          <w:numId w:val="18"/>
        </w:num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</w:t>
      </w:r>
      <w:r w:rsidRPr="001B3677">
        <w:rPr>
          <w:rFonts w:ascii="Arial" w:hAnsi="Arial" w:cs="Arial"/>
          <w:b/>
          <w:sz w:val="24"/>
          <w:szCs w:val="24"/>
          <w:u w:val="single"/>
        </w:rPr>
        <w:t>four</w:t>
      </w:r>
      <w:r w:rsidRPr="00AD4595">
        <w:rPr>
          <w:rFonts w:ascii="Arial" w:hAnsi="Arial" w:cs="Arial"/>
          <w:sz w:val="24"/>
          <w:szCs w:val="24"/>
        </w:rPr>
        <w:t xml:space="preserve"> main economic activities</w:t>
      </w:r>
      <w:r>
        <w:rPr>
          <w:rFonts w:ascii="Arial" w:hAnsi="Arial" w:cs="Arial"/>
          <w:sz w:val="24"/>
          <w:szCs w:val="24"/>
        </w:rPr>
        <w:t xml:space="preserve"> </w:t>
      </w:r>
      <w:r w:rsidRPr="00AD4595">
        <w:rPr>
          <w:rFonts w:ascii="Arial" w:hAnsi="Arial" w:cs="Arial"/>
          <w:sz w:val="24"/>
          <w:szCs w:val="24"/>
        </w:rPr>
        <w:t xml:space="preserve">of </w:t>
      </w:r>
      <w:r>
        <w:rPr>
          <w:rFonts w:ascii="Arial" w:hAnsi="Arial" w:cs="Arial"/>
          <w:sz w:val="24"/>
          <w:szCs w:val="24"/>
        </w:rPr>
        <w:t>EMU</w:t>
      </w:r>
      <w:r w:rsidRPr="00AD4595">
        <w:rPr>
          <w:rFonts w:ascii="Arial" w:hAnsi="Arial" w:cs="Arial"/>
          <w:sz w:val="24"/>
          <w:szCs w:val="24"/>
        </w:rPr>
        <w:t xml:space="preserve"> designed to support sustainable economic growth and high employment</w:t>
      </w:r>
      <w:r>
        <w:rPr>
          <w:rFonts w:ascii="Arial" w:hAnsi="Arial" w:cs="Arial"/>
          <w:sz w:val="24"/>
          <w:szCs w:val="24"/>
        </w:rPr>
        <w:t xml:space="preserve">.                                                        </w:t>
      </w:r>
      <w:r w:rsidRPr="00BA7017">
        <w:rPr>
          <w:rFonts w:ascii="Arial" w:hAnsi="Arial" w:cs="Arial"/>
          <w:i/>
          <w:sz w:val="24"/>
          <w:szCs w:val="24"/>
        </w:rPr>
        <w:t>(4 marks)</w:t>
      </w:r>
    </w:p>
    <w:p w:rsidR="00BE6192" w:rsidRPr="00BE0059" w:rsidRDefault="00BE6192" w:rsidP="00BE6192">
      <w:pPr>
        <w:rPr>
          <w:rFonts w:ascii="Arial" w:hAnsi="Arial" w:cs="Arial"/>
          <w:b/>
          <w:i/>
          <w:sz w:val="24"/>
          <w:szCs w:val="24"/>
          <w:highlight w:val="yellow"/>
        </w:rPr>
      </w:pPr>
      <w:r w:rsidRPr="00BE0059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                                       </w:t>
      </w:r>
      <w:r w:rsidR="001B3677">
        <w:rPr>
          <w:rFonts w:ascii="Arial" w:hAnsi="Arial" w:cs="Arial"/>
          <w:b/>
          <w:i/>
          <w:sz w:val="24"/>
          <w:szCs w:val="24"/>
        </w:rPr>
        <w:t xml:space="preserve">  </w:t>
      </w:r>
      <w:r w:rsidRPr="00BE0059">
        <w:rPr>
          <w:rFonts w:ascii="Arial" w:hAnsi="Arial" w:cs="Arial"/>
          <w:b/>
          <w:i/>
          <w:sz w:val="24"/>
          <w:szCs w:val="24"/>
        </w:rPr>
        <w:t xml:space="preserve">     (Total 20 marks)</w:t>
      </w:r>
    </w:p>
    <w:p w:rsidR="00DE1968" w:rsidRPr="00C44AB2" w:rsidRDefault="00DE1968" w:rsidP="00DE1968">
      <w:pPr>
        <w:rPr>
          <w:rFonts w:ascii="Arial" w:hAnsi="Arial" w:cs="Arial"/>
          <w:b/>
          <w:sz w:val="24"/>
          <w:szCs w:val="24"/>
        </w:rPr>
      </w:pPr>
      <w:r w:rsidRPr="00C44AB2">
        <w:rPr>
          <w:rFonts w:ascii="Arial" w:hAnsi="Arial" w:cs="Arial"/>
          <w:b/>
          <w:sz w:val="24"/>
          <w:szCs w:val="24"/>
        </w:rPr>
        <w:t xml:space="preserve">QUESTION </w:t>
      </w:r>
      <w:r w:rsidR="003A7417">
        <w:rPr>
          <w:rFonts w:ascii="Arial" w:hAnsi="Arial" w:cs="Arial"/>
          <w:b/>
          <w:sz w:val="24"/>
          <w:szCs w:val="24"/>
        </w:rPr>
        <w:t>7</w:t>
      </w:r>
    </w:p>
    <w:p w:rsidR="00DE1968" w:rsidRPr="00351CAE" w:rsidRDefault="00DE1968" w:rsidP="00C44AB2">
      <w:pPr>
        <w:pStyle w:val="ListParagraph"/>
        <w:numPr>
          <w:ilvl w:val="0"/>
          <w:numId w:val="20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C44AB2">
        <w:rPr>
          <w:rFonts w:ascii="Arial" w:hAnsi="Arial" w:cs="Arial"/>
          <w:sz w:val="24"/>
          <w:szCs w:val="24"/>
        </w:rPr>
        <w:t xml:space="preserve">A deficit or surplus in the current account of a country can result in Balance of Payments imbalances. Why should countries be concerned about current account deficit?  </w:t>
      </w:r>
      <w:r w:rsidR="001B3677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</w:t>
      </w:r>
      <w:r w:rsidRPr="00C44AB2">
        <w:rPr>
          <w:rFonts w:ascii="Arial" w:hAnsi="Arial" w:cs="Arial"/>
          <w:sz w:val="24"/>
          <w:szCs w:val="24"/>
        </w:rPr>
        <w:t xml:space="preserve">  </w:t>
      </w:r>
      <w:r w:rsidR="00AE4765" w:rsidRPr="00AE4765">
        <w:rPr>
          <w:rFonts w:ascii="Arial" w:hAnsi="Arial" w:cs="Arial"/>
          <w:i/>
          <w:sz w:val="24"/>
          <w:szCs w:val="24"/>
        </w:rPr>
        <w:t>(5 marks)</w:t>
      </w:r>
    </w:p>
    <w:p w:rsidR="00DE1968" w:rsidRPr="00351CAE" w:rsidRDefault="00DE1968" w:rsidP="00C44AB2">
      <w:pPr>
        <w:pStyle w:val="ListParagraph"/>
        <w:numPr>
          <w:ilvl w:val="0"/>
          <w:numId w:val="20"/>
        </w:numPr>
        <w:ind w:left="360"/>
        <w:jc w:val="both"/>
        <w:rPr>
          <w:rFonts w:ascii="Arial" w:hAnsi="Arial" w:cs="Arial"/>
          <w:sz w:val="24"/>
          <w:szCs w:val="24"/>
        </w:rPr>
      </w:pPr>
      <w:r w:rsidRPr="00C44AB2">
        <w:rPr>
          <w:rFonts w:ascii="Arial" w:hAnsi="Arial" w:cs="Arial"/>
          <w:sz w:val="24"/>
          <w:szCs w:val="24"/>
        </w:rPr>
        <w:t xml:space="preserve">State the </w:t>
      </w:r>
      <w:r w:rsidRPr="00AE4765">
        <w:rPr>
          <w:rFonts w:ascii="Arial" w:hAnsi="Arial" w:cs="Arial"/>
          <w:b/>
          <w:sz w:val="24"/>
          <w:szCs w:val="24"/>
          <w:u w:val="single"/>
        </w:rPr>
        <w:t>five</w:t>
      </w:r>
      <w:r w:rsidRPr="00C44AB2">
        <w:rPr>
          <w:rFonts w:ascii="Arial" w:hAnsi="Arial" w:cs="Arial"/>
          <w:sz w:val="24"/>
          <w:szCs w:val="24"/>
        </w:rPr>
        <w:t xml:space="preserve"> limitations of the measures of GDP.  </w:t>
      </w:r>
      <w:r w:rsidR="001B3677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C44AB2">
        <w:rPr>
          <w:rFonts w:ascii="Arial" w:hAnsi="Arial" w:cs="Arial"/>
          <w:sz w:val="24"/>
          <w:szCs w:val="24"/>
        </w:rPr>
        <w:t xml:space="preserve">  </w:t>
      </w:r>
      <w:r w:rsidR="00AE4765" w:rsidRPr="00AE4765">
        <w:rPr>
          <w:rFonts w:ascii="Arial" w:hAnsi="Arial" w:cs="Arial"/>
          <w:i/>
          <w:sz w:val="24"/>
          <w:szCs w:val="24"/>
        </w:rPr>
        <w:t>(5 marks)</w:t>
      </w:r>
      <w:r w:rsidRPr="00C44AB2">
        <w:rPr>
          <w:rFonts w:ascii="Arial" w:hAnsi="Arial" w:cs="Arial"/>
          <w:sz w:val="24"/>
          <w:szCs w:val="24"/>
        </w:rPr>
        <w:t xml:space="preserve">                                   </w:t>
      </w:r>
    </w:p>
    <w:p w:rsidR="00DE1968" w:rsidRPr="00351CAE" w:rsidRDefault="00DE1968" w:rsidP="00C44AB2">
      <w:pPr>
        <w:pStyle w:val="ListParagraph"/>
        <w:numPr>
          <w:ilvl w:val="0"/>
          <w:numId w:val="20"/>
        </w:numPr>
        <w:ind w:left="360"/>
        <w:jc w:val="both"/>
        <w:rPr>
          <w:rFonts w:ascii="Arial" w:eastAsia="Calibri" w:hAnsi="Arial" w:cs="Arial"/>
          <w:sz w:val="24"/>
          <w:szCs w:val="24"/>
          <w:lang w:val="en-GB"/>
        </w:rPr>
      </w:pPr>
      <w:r w:rsidRPr="00C44AB2">
        <w:rPr>
          <w:rFonts w:ascii="Arial" w:hAnsi="Arial" w:cs="Arial"/>
          <w:sz w:val="24"/>
          <w:szCs w:val="24"/>
        </w:rPr>
        <w:t>Financial liberalization refers to the deregulation of domestic financial markets and the liberalization</w:t>
      </w:r>
      <w:r w:rsidRPr="00351CAE">
        <w:rPr>
          <w:rFonts w:ascii="Arial" w:eastAsia="Calibri" w:hAnsi="Arial" w:cs="Arial"/>
          <w:sz w:val="24"/>
          <w:szCs w:val="24"/>
          <w:lang w:val="en-GB"/>
        </w:rPr>
        <w:t xml:space="preserve"> of the capital account. </w:t>
      </w:r>
    </w:p>
    <w:p w:rsidR="00DE1968" w:rsidRPr="00351CAE" w:rsidRDefault="00DE1968" w:rsidP="00C44AB2">
      <w:pPr>
        <w:spacing w:after="200" w:line="276" w:lineRule="auto"/>
        <w:ind w:left="360"/>
        <w:contextualSpacing/>
        <w:jc w:val="both"/>
        <w:rPr>
          <w:rFonts w:ascii="Arial" w:eastAsia="Calibri" w:hAnsi="Arial" w:cs="Arial"/>
          <w:b/>
          <w:sz w:val="24"/>
          <w:szCs w:val="24"/>
          <w:lang w:val="en-GB"/>
        </w:rPr>
      </w:pPr>
      <w:r w:rsidRPr="00351CAE">
        <w:rPr>
          <w:rFonts w:ascii="Arial" w:eastAsia="Calibri" w:hAnsi="Arial" w:cs="Arial"/>
          <w:b/>
          <w:sz w:val="24"/>
          <w:szCs w:val="24"/>
          <w:lang w:val="en-GB"/>
        </w:rPr>
        <w:t>Required:</w:t>
      </w:r>
    </w:p>
    <w:p w:rsidR="00DE1968" w:rsidRPr="001B3677" w:rsidRDefault="00DE1968" w:rsidP="001B3677">
      <w:pPr>
        <w:pStyle w:val="ListParagraph"/>
        <w:numPr>
          <w:ilvl w:val="0"/>
          <w:numId w:val="11"/>
        </w:numPr>
        <w:ind w:left="810" w:hanging="450"/>
        <w:rPr>
          <w:rFonts w:ascii="Arial" w:hAnsi="Arial" w:cs="Arial"/>
          <w:sz w:val="24"/>
          <w:szCs w:val="24"/>
        </w:rPr>
      </w:pPr>
      <w:r w:rsidRPr="001B3677">
        <w:rPr>
          <w:rFonts w:ascii="Arial" w:hAnsi="Arial" w:cs="Arial"/>
          <w:sz w:val="24"/>
          <w:szCs w:val="24"/>
        </w:rPr>
        <w:t xml:space="preserve">Explain any </w:t>
      </w:r>
      <w:r w:rsidRPr="001B3677">
        <w:rPr>
          <w:rFonts w:ascii="Arial" w:eastAsia="Calibri" w:hAnsi="Arial" w:cs="Arial"/>
          <w:b/>
          <w:sz w:val="24"/>
          <w:szCs w:val="24"/>
          <w:u w:val="single"/>
          <w:lang w:val="en-GB"/>
        </w:rPr>
        <w:t>three</w:t>
      </w:r>
      <w:r w:rsidRPr="001B3677">
        <w:rPr>
          <w:rFonts w:ascii="Arial" w:hAnsi="Arial" w:cs="Arial"/>
          <w:sz w:val="24"/>
          <w:szCs w:val="24"/>
        </w:rPr>
        <w:t xml:space="preserve"> positive effects of the financial liberalization?</w:t>
      </w:r>
      <w:r w:rsidR="001B3677" w:rsidRPr="001B3677">
        <w:rPr>
          <w:rFonts w:ascii="Arial" w:hAnsi="Arial" w:cs="Arial"/>
          <w:sz w:val="24"/>
          <w:szCs w:val="24"/>
        </w:rPr>
        <w:t xml:space="preserve">            </w:t>
      </w:r>
      <w:r w:rsidRPr="001B3677">
        <w:rPr>
          <w:rFonts w:ascii="Arial" w:hAnsi="Arial" w:cs="Arial"/>
          <w:i/>
          <w:sz w:val="24"/>
          <w:szCs w:val="24"/>
        </w:rPr>
        <w:t>(6 marks)</w:t>
      </w:r>
    </w:p>
    <w:p w:rsidR="00BE6192" w:rsidRPr="00BE6192" w:rsidRDefault="00DE1968" w:rsidP="001B3677">
      <w:pPr>
        <w:pStyle w:val="ListParagraph"/>
        <w:numPr>
          <w:ilvl w:val="0"/>
          <w:numId w:val="11"/>
        </w:numPr>
        <w:ind w:left="810" w:hanging="450"/>
        <w:rPr>
          <w:rFonts w:ascii="Arial" w:eastAsia="Calibri" w:hAnsi="Arial" w:cs="Arial"/>
          <w:sz w:val="24"/>
          <w:szCs w:val="24"/>
          <w:lang w:val="en-GB"/>
        </w:rPr>
      </w:pPr>
      <w:r w:rsidRPr="00351CAE">
        <w:rPr>
          <w:rFonts w:ascii="Arial" w:hAnsi="Arial" w:cs="Arial"/>
          <w:sz w:val="24"/>
          <w:szCs w:val="24"/>
        </w:rPr>
        <w:t>Explain</w:t>
      </w:r>
      <w:r w:rsidRPr="00351CAE">
        <w:rPr>
          <w:rFonts w:ascii="Arial" w:eastAsia="Calibri" w:hAnsi="Arial" w:cs="Arial"/>
          <w:sz w:val="24"/>
          <w:szCs w:val="24"/>
          <w:lang w:val="en-GB"/>
        </w:rPr>
        <w:t xml:space="preserve"> any </w:t>
      </w:r>
      <w:r w:rsidRPr="00351CAE">
        <w:rPr>
          <w:rFonts w:ascii="Arial" w:eastAsia="Calibri" w:hAnsi="Arial" w:cs="Arial"/>
          <w:b/>
          <w:sz w:val="24"/>
          <w:szCs w:val="24"/>
          <w:u w:val="single"/>
          <w:lang w:val="en-GB"/>
        </w:rPr>
        <w:t>two</w:t>
      </w:r>
      <w:r w:rsidRPr="00351CAE">
        <w:rPr>
          <w:rFonts w:ascii="Arial" w:eastAsia="Calibri" w:hAnsi="Arial" w:cs="Arial"/>
          <w:sz w:val="24"/>
          <w:szCs w:val="24"/>
          <w:lang w:val="en-GB"/>
        </w:rPr>
        <w:t xml:space="preserve"> negative effects of the financial liberalization?</w:t>
      </w:r>
      <w:r w:rsidR="001B3677">
        <w:rPr>
          <w:rFonts w:ascii="Arial" w:eastAsia="Calibri" w:hAnsi="Arial" w:cs="Arial"/>
          <w:sz w:val="24"/>
          <w:szCs w:val="24"/>
          <w:lang w:val="en-GB"/>
        </w:rPr>
        <w:t xml:space="preserve">            </w:t>
      </w:r>
      <w:r w:rsidRPr="00351CAE">
        <w:rPr>
          <w:rFonts w:ascii="Arial" w:eastAsia="Calibri" w:hAnsi="Arial" w:cs="Arial"/>
          <w:sz w:val="24"/>
          <w:szCs w:val="24"/>
          <w:lang w:val="en-GB"/>
        </w:rPr>
        <w:t xml:space="preserve"> </w:t>
      </w:r>
      <w:r w:rsidRPr="00351CAE">
        <w:rPr>
          <w:rFonts w:ascii="Arial" w:eastAsia="Calibri" w:hAnsi="Arial" w:cs="Arial"/>
          <w:i/>
          <w:sz w:val="24"/>
          <w:szCs w:val="24"/>
          <w:lang w:val="en-GB"/>
        </w:rPr>
        <w:t>(4 marks)</w:t>
      </w:r>
      <w:r w:rsidRPr="00C44AB2">
        <w:rPr>
          <w:rFonts w:ascii="Arial" w:eastAsia="Times New Roman" w:hAnsi="Arial" w:cs="Arial"/>
          <w:bCs/>
          <w:sz w:val="24"/>
          <w:szCs w:val="24"/>
        </w:rPr>
        <w:t xml:space="preserve">  </w:t>
      </w:r>
    </w:p>
    <w:p w:rsidR="00DE1968" w:rsidRPr="00BE0059" w:rsidRDefault="00DE1968" w:rsidP="00BE6192">
      <w:pPr>
        <w:ind w:left="360"/>
        <w:rPr>
          <w:rFonts w:ascii="Arial" w:eastAsia="Times New Roman" w:hAnsi="Arial" w:cs="Arial"/>
          <w:b/>
          <w:bCs/>
          <w:i/>
          <w:sz w:val="24"/>
          <w:szCs w:val="24"/>
        </w:rPr>
      </w:pPr>
      <w:r w:rsidRPr="00BE0059">
        <w:rPr>
          <w:rFonts w:ascii="Arial" w:eastAsia="Times New Roman" w:hAnsi="Arial" w:cs="Arial"/>
          <w:bCs/>
          <w:i/>
          <w:sz w:val="24"/>
          <w:szCs w:val="24"/>
        </w:rPr>
        <w:t xml:space="preserve">    </w:t>
      </w:r>
      <w:r w:rsidR="00BE6192" w:rsidRPr="00BE0059">
        <w:rPr>
          <w:rFonts w:ascii="Arial" w:eastAsia="Times New Roman" w:hAnsi="Arial" w:cs="Arial"/>
          <w:b/>
          <w:bCs/>
          <w:i/>
          <w:sz w:val="24"/>
          <w:szCs w:val="24"/>
        </w:rPr>
        <w:t xml:space="preserve">                                                                                                    (Total 20 marks)</w:t>
      </w:r>
      <w:r w:rsidRPr="00BE0059">
        <w:rPr>
          <w:rFonts w:ascii="Arial" w:eastAsia="Times New Roman" w:hAnsi="Arial" w:cs="Arial"/>
          <w:bCs/>
          <w:i/>
          <w:sz w:val="24"/>
          <w:szCs w:val="24"/>
        </w:rPr>
        <w:t xml:space="preserve">                                      </w:t>
      </w:r>
    </w:p>
    <w:p w:rsidR="001B3677" w:rsidRDefault="001B3677" w:rsidP="00DE1968">
      <w:pPr>
        <w:rPr>
          <w:rFonts w:ascii="Arial" w:hAnsi="Arial" w:cs="Arial"/>
          <w:b/>
          <w:sz w:val="24"/>
          <w:szCs w:val="24"/>
        </w:rPr>
      </w:pPr>
    </w:p>
    <w:p w:rsidR="00DE1968" w:rsidRPr="00C44AB2" w:rsidRDefault="00DE1968" w:rsidP="00DE1968">
      <w:pPr>
        <w:rPr>
          <w:rFonts w:ascii="Arial" w:hAnsi="Arial" w:cs="Arial"/>
          <w:b/>
          <w:sz w:val="24"/>
          <w:szCs w:val="24"/>
        </w:rPr>
      </w:pPr>
      <w:r w:rsidRPr="00C44AB2">
        <w:rPr>
          <w:rFonts w:ascii="Arial" w:hAnsi="Arial" w:cs="Arial"/>
          <w:b/>
          <w:sz w:val="24"/>
          <w:szCs w:val="24"/>
        </w:rPr>
        <w:lastRenderedPageBreak/>
        <w:t xml:space="preserve">QUESTION </w:t>
      </w:r>
      <w:r w:rsidR="003A7417">
        <w:rPr>
          <w:rFonts w:ascii="Arial" w:hAnsi="Arial" w:cs="Arial"/>
          <w:b/>
          <w:sz w:val="24"/>
          <w:szCs w:val="24"/>
        </w:rPr>
        <w:t>8</w:t>
      </w:r>
    </w:p>
    <w:p w:rsidR="00DE1968" w:rsidRDefault="00DE1968" w:rsidP="001B3677">
      <w:pPr>
        <w:pStyle w:val="ListParagraph"/>
        <w:numPr>
          <w:ilvl w:val="0"/>
          <w:numId w:val="12"/>
        </w:numPr>
        <w:ind w:left="360" w:hanging="450"/>
        <w:jc w:val="both"/>
        <w:rPr>
          <w:rFonts w:ascii="Arial" w:eastAsia="Calibri" w:hAnsi="Arial" w:cs="Arial"/>
          <w:bCs/>
          <w:sz w:val="24"/>
          <w:szCs w:val="24"/>
        </w:rPr>
      </w:pPr>
      <w:r w:rsidRPr="00351CAE">
        <w:rPr>
          <w:rFonts w:ascii="Arial" w:eastAsia="Calibri" w:hAnsi="Arial" w:cs="Arial"/>
          <w:bCs/>
          <w:sz w:val="24"/>
          <w:szCs w:val="24"/>
        </w:rPr>
        <w:t>Explain the difference between Gross Domestic Product (GDP) and Net Domestic Product (NDP).</w:t>
      </w:r>
      <w:r w:rsidR="001B3677">
        <w:rPr>
          <w:rFonts w:ascii="Arial" w:eastAsia="Calibri" w:hAnsi="Arial" w:cs="Arial"/>
          <w:bCs/>
          <w:sz w:val="24"/>
          <w:szCs w:val="24"/>
        </w:rPr>
        <w:t xml:space="preserve">                                                                                               </w:t>
      </w:r>
      <w:r w:rsidR="000E6513" w:rsidRPr="000E6513">
        <w:rPr>
          <w:rFonts w:ascii="Arial" w:eastAsia="Calibri" w:hAnsi="Arial" w:cs="Arial"/>
          <w:i/>
          <w:sz w:val="24"/>
          <w:szCs w:val="24"/>
          <w:lang w:val="en-GB"/>
        </w:rPr>
        <w:t xml:space="preserve"> </w:t>
      </w:r>
      <w:r w:rsidR="000E6513" w:rsidRPr="000E6513">
        <w:rPr>
          <w:rFonts w:ascii="Arial" w:eastAsia="Calibri" w:hAnsi="Arial" w:cs="Arial"/>
          <w:bCs/>
          <w:i/>
          <w:sz w:val="24"/>
          <w:szCs w:val="24"/>
          <w:lang w:val="en-GB"/>
        </w:rPr>
        <w:t>(</w:t>
      </w:r>
      <w:r w:rsidR="000E6513">
        <w:rPr>
          <w:rFonts w:ascii="Arial" w:eastAsia="Calibri" w:hAnsi="Arial" w:cs="Arial"/>
          <w:bCs/>
          <w:i/>
          <w:sz w:val="24"/>
          <w:szCs w:val="24"/>
          <w:lang w:val="en-GB"/>
        </w:rPr>
        <w:t>5</w:t>
      </w:r>
      <w:r w:rsidR="000E6513" w:rsidRPr="000E6513">
        <w:rPr>
          <w:rFonts w:ascii="Arial" w:eastAsia="Calibri" w:hAnsi="Arial" w:cs="Arial"/>
          <w:bCs/>
          <w:i/>
          <w:sz w:val="24"/>
          <w:szCs w:val="24"/>
          <w:lang w:val="en-GB"/>
        </w:rPr>
        <w:t xml:space="preserve"> marks)</w:t>
      </w:r>
      <w:r w:rsidR="00DF7203" w:rsidRPr="000E6513">
        <w:rPr>
          <w:rFonts w:ascii="Arial" w:eastAsia="Calibri" w:hAnsi="Arial" w:cs="Arial"/>
          <w:bCs/>
          <w:sz w:val="24"/>
          <w:szCs w:val="24"/>
        </w:rPr>
        <w:t xml:space="preserve">  </w:t>
      </w:r>
    </w:p>
    <w:p w:rsidR="001B3677" w:rsidRDefault="001B3677" w:rsidP="001B3677">
      <w:pPr>
        <w:pStyle w:val="ListParagraph"/>
        <w:ind w:left="360"/>
        <w:jc w:val="both"/>
        <w:rPr>
          <w:rFonts w:ascii="Arial" w:eastAsia="Calibri" w:hAnsi="Arial" w:cs="Arial"/>
          <w:bCs/>
          <w:sz w:val="24"/>
          <w:szCs w:val="24"/>
        </w:rPr>
      </w:pPr>
    </w:p>
    <w:p w:rsidR="001B3677" w:rsidRDefault="00DE1968" w:rsidP="001B3677">
      <w:pPr>
        <w:pStyle w:val="ListParagraph"/>
        <w:numPr>
          <w:ilvl w:val="0"/>
          <w:numId w:val="12"/>
        </w:numPr>
        <w:ind w:left="360" w:hanging="450"/>
        <w:rPr>
          <w:rFonts w:ascii="Arial" w:eastAsia="Calibri" w:hAnsi="Arial" w:cs="Arial"/>
          <w:bCs/>
          <w:sz w:val="24"/>
          <w:szCs w:val="24"/>
        </w:rPr>
      </w:pPr>
      <w:r w:rsidRPr="00351CAE">
        <w:rPr>
          <w:rFonts w:ascii="Arial" w:eastAsia="Calibri" w:hAnsi="Arial" w:cs="Arial"/>
          <w:bCs/>
          <w:sz w:val="24"/>
          <w:szCs w:val="24"/>
        </w:rPr>
        <w:t>Why countries should be concerned about current account deficit rather than current account surplus, when both situations can lead to current account imbalances.</w:t>
      </w:r>
      <w:r w:rsidR="000E6513">
        <w:rPr>
          <w:rFonts w:ascii="Arial" w:eastAsia="Calibri" w:hAnsi="Arial" w:cs="Arial"/>
          <w:bCs/>
          <w:sz w:val="24"/>
          <w:szCs w:val="24"/>
        </w:rPr>
        <w:t xml:space="preserve"> </w:t>
      </w:r>
    </w:p>
    <w:p w:rsidR="001B3677" w:rsidRPr="001B3677" w:rsidRDefault="001B3677" w:rsidP="001B3677">
      <w:pPr>
        <w:pStyle w:val="ListParagraph"/>
        <w:rPr>
          <w:rFonts w:ascii="Arial" w:eastAsia="Calibri" w:hAnsi="Arial" w:cs="Arial"/>
          <w:bCs/>
          <w:i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rFonts w:ascii="Arial" w:eastAsia="Calibri" w:hAnsi="Arial" w:cs="Arial"/>
          <w:bCs/>
          <w:i/>
          <w:sz w:val="24"/>
          <w:szCs w:val="24"/>
        </w:rPr>
        <w:t>(5 marks)</w:t>
      </w:r>
    </w:p>
    <w:p w:rsidR="001B3677" w:rsidRDefault="00DE1968" w:rsidP="001B3677">
      <w:pPr>
        <w:pStyle w:val="ListParagraph"/>
        <w:numPr>
          <w:ilvl w:val="0"/>
          <w:numId w:val="12"/>
        </w:numPr>
        <w:ind w:left="360" w:hanging="450"/>
        <w:rPr>
          <w:rFonts w:ascii="Arial" w:eastAsia="Calibri" w:hAnsi="Arial" w:cs="Arial"/>
          <w:bCs/>
          <w:sz w:val="24"/>
          <w:szCs w:val="24"/>
        </w:rPr>
      </w:pPr>
      <w:r w:rsidRPr="009E59BF">
        <w:rPr>
          <w:rFonts w:ascii="Arial" w:eastAsia="Calibri" w:hAnsi="Arial" w:cs="Arial"/>
          <w:bCs/>
          <w:sz w:val="24"/>
          <w:szCs w:val="24"/>
        </w:rPr>
        <w:t xml:space="preserve">Discuss any </w:t>
      </w:r>
      <w:r w:rsidRPr="001B3677">
        <w:rPr>
          <w:rFonts w:ascii="Arial" w:eastAsia="Calibri" w:hAnsi="Arial" w:cs="Arial"/>
          <w:b/>
          <w:bCs/>
          <w:sz w:val="24"/>
          <w:szCs w:val="24"/>
          <w:u w:val="single"/>
        </w:rPr>
        <w:t>two</w:t>
      </w:r>
      <w:r w:rsidRPr="009E59BF">
        <w:rPr>
          <w:rFonts w:ascii="Arial" w:eastAsia="Calibri" w:hAnsi="Arial" w:cs="Arial"/>
          <w:bCs/>
          <w:sz w:val="24"/>
          <w:szCs w:val="24"/>
        </w:rPr>
        <w:t xml:space="preserve"> implications of capital flight on a developing country</w:t>
      </w:r>
      <w:r w:rsidR="001B3677">
        <w:rPr>
          <w:rFonts w:ascii="Arial" w:eastAsia="Calibri" w:hAnsi="Arial" w:cs="Arial"/>
          <w:bCs/>
          <w:sz w:val="24"/>
          <w:szCs w:val="24"/>
        </w:rPr>
        <w:t xml:space="preserve">.       </w:t>
      </w:r>
      <w:r w:rsidR="000E6513" w:rsidRPr="000E6513">
        <w:rPr>
          <w:rFonts w:ascii="Arial" w:eastAsia="Calibri" w:hAnsi="Arial" w:cs="Arial"/>
          <w:bCs/>
          <w:i/>
          <w:sz w:val="24"/>
          <w:szCs w:val="24"/>
          <w:lang w:val="en-GB"/>
        </w:rPr>
        <w:t>(4 marks)</w:t>
      </w:r>
      <w:r w:rsidR="00DF7203" w:rsidRPr="000E6513">
        <w:rPr>
          <w:rFonts w:ascii="Arial" w:eastAsia="Calibri" w:hAnsi="Arial" w:cs="Arial"/>
          <w:bCs/>
          <w:sz w:val="24"/>
          <w:szCs w:val="24"/>
        </w:rPr>
        <w:t xml:space="preserve"> </w:t>
      </w:r>
    </w:p>
    <w:p w:rsidR="00DE1968" w:rsidRDefault="00DF7203" w:rsidP="001B3677">
      <w:pPr>
        <w:pStyle w:val="ListParagraph"/>
        <w:ind w:left="360"/>
        <w:rPr>
          <w:rFonts w:ascii="Arial" w:eastAsia="Calibri" w:hAnsi="Arial" w:cs="Arial"/>
          <w:bCs/>
          <w:sz w:val="24"/>
          <w:szCs w:val="24"/>
        </w:rPr>
      </w:pPr>
      <w:r w:rsidRPr="000E6513">
        <w:rPr>
          <w:rFonts w:ascii="Arial" w:eastAsia="Calibri" w:hAnsi="Arial" w:cs="Arial"/>
          <w:bCs/>
          <w:sz w:val="24"/>
          <w:szCs w:val="24"/>
        </w:rPr>
        <w:t xml:space="preserve"> </w:t>
      </w:r>
    </w:p>
    <w:p w:rsidR="00DE1968" w:rsidRDefault="000E6513" w:rsidP="001B3677">
      <w:pPr>
        <w:pStyle w:val="ListParagraph"/>
        <w:numPr>
          <w:ilvl w:val="0"/>
          <w:numId w:val="12"/>
        </w:numPr>
        <w:ind w:left="360" w:hanging="450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Explain</w:t>
      </w:r>
      <w:r w:rsidR="00DE1968" w:rsidRPr="009E59BF">
        <w:rPr>
          <w:rFonts w:ascii="Arial" w:eastAsia="Calibri" w:hAnsi="Arial" w:cs="Arial"/>
          <w:bCs/>
          <w:sz w:val="24"/>
          <w:szCs w:val="24"/>
        </w:rPr>
        <w:t xml:space="preserve"> how </w:t>
      </w:r>
      <w:r>
        <w:rPr>
          <w:rFonts w:ascii="Arial" w:eastAsia="Calibri" w:hAnsi="Arial" w:cs="Arial"/>
          <w:bCs/>
          <w:sz w:val="24"/>
          <w:szCs w:val="24"/>
        </w:rPr>
        <w:t xml:space="preserve">each of </w:t>
      </w:r>
      <w:r w:rsidR="00DE1968" w:rsidRPr="009E59BF">
        <w:rPr>
          <w:rFonts w:ascii="Arial" w:eastAsia="Calibri" w:hAnsi="Arial" w:cs="Arial"/>
          <w:bCs/>
          <w:sz w:val="24"/>
          <w:szCs w:val="24"/>
        </w:rPr>
        <w:t xml:space="preserve">the following have been obstacles to the flow of trade among </w:t>
      </w:r>
      <w:r>
        <w:rPr>
          <w:rFonts w:ascii="Arial" w:eastAsia="Calibri" w:hAnsi="Arial" w:cs="Arial"/>
          <w:bCs/>
          <w:sz w:val="24"/>
          <w:szCs w:val="24"/>
        </w:rPr>
        <w:t>countries</w:t>
      </w:r>
      <w:r w:rsidR="00DE1968" w:rsidRPr="009E59BF">
        <w:rPr>
          <w:rFonts w:ascii="Arial" w:eastAsia="Calibri" w:hAnsi="Arial" w:cs="Arial"/>
          <w:bCs/>
          <w:sz w:val="24"/>
          <w:szCs w:val="24"/>
        </w:rPr>
        <w:t xml:space="preserve">: </w:t>
      </w:r>
    </w:p>
    <w:p w:rsidR="001B3677" w:rsidRDefault="001B3677" w:rsidP="001B3677">
      <w:pPr>
        <w:pStyle w:val="ListParagraph"/>
        <w:ind w:left="360"/>
        <w:rPr>
          <w:rFonts w:ascii="Arial" w:eastAsia="Calibri" w:hAnsi="Arial" w:cs="Arial"/>
          <w:bCs/>
          <w:sz w:val="24"/>
          <w:szCs w:val="24"/>
        </w:rPr>
      </w:pPr>
    </w:p>
    <w:p w:rsidR="00DE1968" w:rsidRPr="001B3677" w:rsidRDefault="00DE1968" w:rsidP="001B3677">
      <w:pPr>
        <w:pStyle w:val="ListParagraph"/>
        <w:numPr>
          <w:ilvl w:val="0"/>
          <w:numId w:val="13"/>
        </w:numPr>
        <w:ind w:left="810" w:hanging="450"/>
        <w:rPr>
          <w:rFonts w:ascii="Arial" w:eastAsia="Calibri" w:hAnsi="Arial" w:cs="Arial"/>
          <w:bCs/>
          <w:sz w:val="24"/>
          <w:szCs w:val="24"/>
        </w:rPr>
      </w:pPr>
      <w:r w:rsidRPr="001B3677">
        <w:rPr>
          <w:rFonts w:ascii="Arial" w:eastAsia="Calibri" w:hAnsi="Arial" w:cs="Arial"/>
          <w:bCs/>
          <w:sz w:val="24"/>
          <w:szCs w:val="24"/>
        </w:rPr>
        <w:t xml:space="preserve">Global </w:t>
      </w:r>
      <w:proofErr w:type="gramStart"/>
      <w:r w:rsidRPr="001B3677">
        <w:rPr>
          <w:rFonts w:ascii="Arial" w:eastAsia="Calibri" w:hAnsi="Arial" w:cs="Arial"/>
          <w:bCs/>
          <w:sz w:val="24"/>
          <w:szCs w:val="24"/>
        </w:rPr>
        <w:t xml:space="preserve">Liquidity; </w:t>
      </w:r>
      <w:r w:rsidR="001B3677">
        <w:rPr>
          <w:rFonts w:ascii="Arial" w:eastAsia="Calibri" w:hAnsi="Arial" w:cs="Arial"/>
          <w:bCs/>
          <w:sz w:val="24"/>
          <w:szCs w:val="24"/>
        </w:rPr>
        <w:t xml:space="preserve">  </w:t>
      </w:r>
      <w:proofErr w:type="gramEnd"/>
      <w:r w:rsidR="001B3677">
        <w:rPr>
          <w:rFonts w:ascii="Arial" w:eastAsia="Calibri" w:hAnsi="Arial" w:cs="Arial"/>
          <w:bCs/>
          <w:sz w:val="24"/>
          <w:szCs w:val="24"/>
        </w:rPr>
        <w:t xml:space="preserve">                                                                                  </w:t>
      </w:r>
      <w:r w:rsidR="000E6513" w:rsidRPr="001B3677">
        <w:rPr>
          <w:rFonts w:ascii="Arial" w:eastAsia="Calibri" w:hAnsi="Arial" w:cs="Arial"/>
          <w:bCs/>
          <w:i/>
          <w:sz w:val="24"/>
          <w:szCs w:val="24"/>
          <w:lang w:val="en-GB"/>
        </w:rPr>
        <w:t>(2 marks)</w:t>
      </w:r>
      <w:r w:rsidR="00DF7203" w:rsidRPr="001B3677">
        <w:rPr>
          <w:rFonts w:ascii="Arial" w:eastAsia="Calibri" w:hAnsi="Arial" w:cs="Arial"/>
          <w:bCs/>
          <w:sz w:val="24"/>
          <w:szCs w:val="24"/>
        </w:rPr>
        <w:t xml:space="preserve">  </w:t>
      </w:r>
    </w:p>
    <w:p w:rsidR="00DE1968" w:rsidRDefault="00DE1968" w:rsidP="001B3677">
      <w:pPr>
        <w:pStyle w:val="ListParagraph"/>
        <w:numPr>
          <w:ilvl w:val="0"/>
          <w:numId w:val="13"/>
        </w:numPr>
        <w:ind w:left="810" w:hanging="450"/>
        <w:rPr>
          <w:rFonts w:ascii="Arial" w:eastAsia="Calibri" w:hAnsi="Arial" w:cs="Arial"/>
          <w:bCs/>
          <w:sz w:val="24"/>
          <w:szCs w:val="24"/>
        </w:rPr>
      </w:pPr>
      <w:r w:rsidRPr="009E59BF">
        <w:rPr>
          <w:rFonts w:ascii="Arial" w:eastAsia="Calibri" w:hAnsi="Arial" w:cs="Arial"/>
          <w:bCs/>
          <w:sz w:val="24"/>
          <w:szCs w:val="24"/>
        </w:rPr>
        <w:t xml:space="preserve">Global </w:t>
      </w:r>
      <w:proofErr w:type="gramStart"/>
      <w:r w:rsidRPr="009E59BF">
        <w:rPr>
          <w:rFonts w:ascii="Arial" w:eastAsia="Calibri" w:hAnsi="Arial" w:cs="Arial"/>
          <w:bCs/>
          <w:sz w:val="24"/>
          <w:szCs w:val="24"/>
        </w:rPr>
        <w:t xml:space="preserve">Imbalance; </w:t>
      </w:r>
      <w:r w:rsidR="001B3677">
        <w:rPr>
          <w:rFonts w:ascii="Arial" w:eastAsia="Calibri" w:hAnsi="Arial" w:cs="Arial"/>
          <w:bCs/>
          <w:sz w:val="24"/>
          <w:szCs w:val="24"/>
        </w:rPr>
        <w:t xml:space="preserve">  </w:t>
      </w:r>
      <w:proofErr w:type="gramEnd"/>
      <w:r w:rsidR="001B3677">
        <w:rPr>
          <w:rFonts w:ascii="Arial" w:eastAsia="Calibri" w:hAnsi="Arial" w:cs="Arial"/>
          <w:bCs/>
          <w:sz w:val="24"/>
          <w:szCs w:val="24"/>
        </w:rPr>
        <w:t xml:space="preserve">                                                                               </w:t>
      </w:r>
      <w:r w:rsidR="000E6513" w:rsidRPr="000E6513">
        <w:rPr>
          <w:rFonts w:ascii="Arial" w:eastAsia="Calibri" w:hAnsi="Arial" w:cs="Arial"/>
          <w:bCs/>
          <w:i/>
          <w:sz w:val="24"/>
          <w:szCs w:val="24"/>
          <w:lang w:val="en-GB"/>
        </w:rPr>
        <w:t>(</w:t>
      </w:r>
      <w:r w:rsidR="000E6513">
        <w:rPr>
          <w:rFonts w:ascii="Arial" w:eastAsia="Calibri" w:hAnsi="Arial" w:cs="Arial"/>
          <w:bCs/>
          <w:i/>
          <w:sz w:val="24"/>
          <w:szCs w:val="24"/>
          <w:lang w:val="en-GB"/>
        </w:rPr>
        <w:t>2</w:t>
      </w:r>
      <w:r w:rsidR="000E6513" w:rsidRPr="000E6513">
        <w:rPr>
          <w:rFonts w:ascii="Arial" w:eastAsia="Calibri" w:hAnsi="Arial" w:cs="Arial"/>
          <w:bCs/>
          <w:i/>
          <w:sz w:val="24"/>
          <w:szCs w:val="24"/>
          <w:lang w:val="en-GB"/>
        </w:rPr>
        <w:t xml:space="preserve"> marks)</w:t>
      </w:r>
      <w:r w:rsidR="00DF7203" w:rsidRPr="000E6513">
        <w:rPr>
          <w:rFonts w:ascii="Arial" w:eastAsia="Calibri" w:hAnsi="Arial" w:cs="Arial"/>
          <w:bCs/>
          <w:sz w:val="24"/>
          <w:szCs w:val="24"/>
        </w:rPr>
        <w:t xml:space="preserve">  </w:t>
      </w:r>
    </w:p>
    <w:p w:rsidR="00DE1968" w:rsidRDefault="00DE1968" w:rsidP="001B3677">
      <w:pPr>
        <w:pStyle w:val="ListParagraph"/>
        <w:numPr>
          <w:ilvl w:val="0"/>
          <w:numId w:val="13"/>
        </w:numPr>
        <w:ind w:left="810" w:hanging="450"/>
        <w:rPr>
          <w:rFonts w:ascii="Arial" w:eastAsia="Calibri" w:hAnsi="Arial" w:cs="Arial"/>
          <w:bCs/>
          <w:sz w:val="24"/>
          <w:szCs w:val="24"/>
        </w:rPr>
      </w:pPr>
      <w:r w:rsidRPr="009E59BF">
        <w:rPr>
          <w:rFonts w:ascii="Arial" w:eastAsia="Calibri" w:hAnsi="Arial" w:cs="Arial"/>
          <w:bCs/>
          <w:sz w:val="24"/>
          <w:szCs w:val="24"/>
        </w:rPr>
        <w:t>Economic Growth.</w:t>
      </w:r>
      <w:r w:rsidR="001B3677">
        <w:rPr>
          <w:rFonts w:ascii="Arial" w:eastAsia="Calibri" w:hAnsi="Arial" w:cs="Arial"/>
          <w:bCs/>
          <w:sz w:val="24"/>
          <w:szCs w:val="24"/>
        </w:rPr>
        <w:t xml:space="preserve">                                                                                 </w:t>
      </w:r>
      <w:r w:rsidR="000E6513" w:rsidRPr="000E6513">
        <w:rPr>
          <w:rFonts w:ascii="Arial" w:eastAsia="Calibri" w:hAnsi="Arial" w:cs="Arial"/>
          <w:i/>
          <w:sz w:val="24"/>
          <w:szCs w:val="24"/>
          <w:lang w:val="en-GB"/>
        </w:rPr>
        <w:t xml:space="preserve"> </w:t>
      </w:r>
      <w:r w:rsidR="000E6513">
        <w:rPr>
          <w:rFonts w:ascii="Arial" w:eastAsia="Calibri" w:hAnsi="Arial" w:cs="Arial"/>
          <w:bCs/>
          <w:i/>
          <w:sz w:val="24"/>
          <w:szCs w:val="24"/>
          <w:lang w:val="en-GB"/>
        </w:rPr>
        <w:t>(2</w:t>
      </w:r>
      <w:r w:rsidR="000E6513" w:rsidRPr="000E6513">
        <w:rPr>
          <w:rFonts w:ascii="Arial" w:eastAsia="Calibri" w:hAnsi="Arial" w:cs="Arial"/>
          <w:bCs/>
          <w:i/>
          <w:sz w:val="24"/>
          <w:szCs w:val="24"/>
          <w:lang w:val="en-GB"/>
        </w:rPr>
        <w:t xml:space="preserve"> marks)</w:t>
      </w:r>
      <w:r w:rsidR="00DF7203" w:rsidRPr="000E6513">
        <w:rPr>
          <w:rFonts w:ascii="Arial" w:eastAsia="Calibri" w:hAnsi="Arial" w:cs="Arial"/>
          <w:bCs/>
          <w:sz w:val="24"/>
          <w:szCs w:val="24"/>
        </w:rPr>
        <w:t xml:space="preserve">  </w:t>
      </w:r>
    </w:p>
    <w:p w:rsidR="00BE6192" w:rsidRPr="00BE0059" w:rsidRDefault="00BE6192" w:rsidP="00BE6192">
      <w:pPr>
        <w:rPr>
          <w:rFonts w:ascii="Arial" w:hAnsi="Arial" w:cs="Arial"/>
          <w:b/>
          <w:i/>
          <w:sz w:val="24"/>
          <w:szCs w:val="24"/>
          <w:highlight w:val="yellow"/>
        </w:rPr>
      </w:pPr>
      <w:r w:rsidRPr="00BE0059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                                   </w:t>
      </w:r>
      <w:r w:rsidR="001B3677">
        <w:rPr>
          <w:rFonts w:ascii="Arial" w:hAnsi="Arial" w:cs="Arial"/>
          <w:b/>
          <w:i/>
          <w:sz w:val="24"/>
          <w:szCs w:val="24"/>
        </w:rPr>
        <w:t xml:space="preserve">          </w:t>
      </w:r>
      <w:r w:rsidRPr="00BE0059">
        <w:rPr>
          <w:rFonts w:ascii="Arial" w:hAnsi="Arial" w:cs="Arial"/>
          <w:b/>
          <w:i/>
          <w:sz w:val="24"/>
          <w:szCs w:val="24"/>
        </w:rPr>
        <w:t xml:space="preserve">  (Total 20 marks)</w:t>
      </w:r>
    </w:p>
    <w:p w:rsidR="00DE1968" w:rsidRDefault="00DE1968" w:rsidP="00DE1968">
      <w:pPr>
        <w:ind w:left="1080"/>
        <w:rPr>
          <w:rFonts w:ascii="Arial" w:eastAsia="Calibri" w:hAnsi="Arial" w:cs="Arial"/>
          <w:bCs/>
          <w:sz w:val="24"/>
          <w:szCs w:val="24"/>
        </w:rPr>
      </w:pPr>
    </w:p>
    <w:p w:rsidR="00C44AB2" w:rsidRPr="00C44AB2" w:rsidRDefault="00C44AB2" w:rsidP="00C44A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Calibri" w:hAnsi="Arial" w:cs="Arial"/>
          <w:color w:val="000000"/>
          <w:sz w:val="32"/>
          <w:szCs w:val="32"/>
          <w:bdr w:val="nil"/>
        </w:rPr>
      </w:pPr>
      <w:r>
        <w:rPr>
          <w:rFonts w:ascii="Arial" w:eastAsia="Arial Unicode MS" w:hAnsi="Arial" w:cs="Arial"/>
          <w:b/>
          <w:color w:val="000000"/>
          <w:sz w:val="32"/>
          <w:szCs w:val="32"/>
          <w:bdr w:val="nil"/>
        </w:rPr>
        <w:t>**</w:t>
      </w:r>
      <w:r w:rsidRPr="00C44AB2">
        <w:rPr>
          <w:rFonts w:ascii="Arial" w:eastAsia="Arial Unicode MS" w:hAnsi="Arial" w:cs="Arial"/>
          <w:b/>
          <w:color w:val="000000"/>
          <w:sz w:val="32"/>
          <w:szCs w:val="32"/>
          <w:bdr w:val="nil"/>
        </w:rPr>
        <w:t>END OF EXAMINATION PAPER</w:t>
      </w:r>
      <w:r>
        <w:rPr>
          <w:rFonts w:ascii="Arial" w:eastAsia="Arial Unicode MS" w:hAnsi="Arial" w:cs="Arial"/>
          <w:b/>
          <w:color w:val="000000"/>
          <w:sz w:val="32"/>
          <w:szCs w:val="32"/>
          <w:bdr w:val="nil"/>
        </w:rPr>
        <w:t>**</w:t>
      </w:r>
      <w:r w:rsidRPr="00C44AB2">
        <w:rPr>
          <w:rFonts w:ascii="Arial" w:eastAsia="Calibri" w:hAnsi="Arial" w:cs="Arial"/>
          <w:color w:val="000000"/>
          <w:sz w:val="32"/>
          <w:szCs w:val="32"/>
          <w:bdr w:val="nil"/>
        </w:rPr>
        <w:t xml:space="preserve">                                                                             </w:t>
      </w:r>
    </w:p>
    <w:p w:rsidR="00D80F60" w:rsidRDefault="00D80F60"/>
    <w:sectPr w:rsidR="00D80F60" w:rsidSect="005C1D1F">
      <w:footerReference w:type="default" r:id="rId8"/>
      <w:pgSz w:w="12240" w:h="15840"/>
      <w:pgMar w:top="1080" w:right="1440" w:bottom="1440" w:left="1440" w:header="720" w:footer="4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2AB" w:rsidRDefault="009F02AB" w:rsidP="00BE6192">
      <w:pPr>
        <w:spacing w:after="0" w:line="240" w:lineRule="auto"/>
      </w:pPr>
      <w:r>
        <w:separator/>
      </w:r>
    </w:p>
  </w:endnote>
  <w:endnote w:type="continuationSeparator" w:id="0">
    <w:p w:rsidR="009F02AB" w:rsidRDefault="009F02AB" w:rsidP="00BE6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192" w:rsidRPr="00BE6192" w:rsidRDefault="00BE6192" w:rsidP="00BE6192">
    <w:pPr>
      <w:tabs>
        <w:tab w:val="center" w:pos="4320"/>
        <w:tab w:val="right" w:pos="8640"/>
      </w:tabs>
      <w:spacing w:after="0" w:line="240" w:lineRule="auto"/>
      <w:ind w:right="360"/>
      <w:rPr>
        <w:rFonts w:ascii="Times New Roman" w:eastAsia="Times New Roman" w:hAnsi="Times New Roman" w:cs="Times New Roman"/>
        <w:sz w:val="24"/>
        <w:szCs w:val="24"/>
      </w:rPr>
    </w:pPr>
  </w:p>
  <w:p w:rsidR="00BE6192" w:rsidRPr="00BE6192" w:rsidRDefault="00BE6192" w:rsidP="00BE6192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</w:p>
  <w:p w:rsidR="00BE6192" w:rsidRPr="00BE6192" w:rsidRDefault="00BE6192" w:rsidP="00BE6192">
    <w:pPr>
      <w:framePr w:wrap="around" w:vAnchor="text" w:hAnchor="margin" w:xAlign="right" w:y="1"/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BE6192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BE6192">
      <w:rPr>
        <w:rFonts w:ascii="Times New Roman" w:eastAsia="Times New Roman" w:hAnsi="Times New Roman" w:cs="Times New Roman"/>
        <w:sz w:val="24"/>
        <w:szCs w:val="24"/>
      </w:rPr>
      <w:instrText xml:space="preserve">PAGE  </w:instrText>
    </w:r>
    <w:r w:rsidRPr="00BE6192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3D2587">
      <w:rPr>
        <w:rFonts w:ascii="Times New Roman" w:eastAsia="Times New Roman" w:hAnsi="Times New Roman" w:cs="Times New Roman"/>
        <w:noProof/>
        <w:sz w:val="24"/>
        <w:szCs w:val="24"/>
      </w:rPr>
      <w:t>5</w:t>
    </w:r>
    <w:r w:rsidRPr="00BE6192">
      <w:rPr>
        <w:rFonts w:ascii="Times New Roman" w:eastAsia="Times New Roman" w:hAnsi="Times New Roman" w:cs="Times New Roman"/>
        <w:sz w:val="24"/>
        <w:szCs w:val="24"/>
      </w:rPr>
      <w:fldChar w:fldCharType="end"/>
    </w:r>
  </w:p>
  <w:p w:rsidR="00BE6192" w:rsidRPr="00BE6192" w:rsidRDefault="00BE6192" w:rsidP="00BE6192">
    <w:pPr>
      <w:tabs>
        <w:tab w:val="center" w:pos="4320"/>
        <w:tab w:val="right" w:pos="8640"/>
      </w:tabs>
      <w:spacing w:after="0" w:line="240" w:lineRule="auto"/>
      <w:ind w:right="360"/>
      <w:jc w:val="center"/>
      <w:rPr>
        <w:rFonts w:ascii="Arial" w:eastAsia="Times New Roman" w:hAnsi="Arial" w:cs="Arial"/>
        <w:sz w:val="24"/>
        <w:szCs w:val="24"/>
      </w:rPr>
    </w:pPr>
    <w:r w:rsidRPr="00BE6192">
      <w:rPr>
        <w:rFonts w:ascii="Arial" w:eastAsia="Times New Roman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-53340</wp:posOffset>
              </wp:positionV>
              <wp:extent cx="5600700" cy="0"/>
              <wp:effectExtent l="19050" t="22860" r="19050" b="24765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6CDE9A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-4.2pt" to="450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" strokeweight="3pt"/>
          </w:pict>
        </mc:Fallback>
      </mc:AlternateContent>
    </w:r>
    <w:r w:rsidRPr="00BE6192">
      <w:rPr>
        <w:rFonts w:ascii="Arial" w:eastAsia="Times New Roman" w:hAnsi="Arial" w:cs="Arial"/>
        <w:sz w:val="24"/>
        <w:szCs w:val="24"/>
      </w:rPr>
      <w:t xml:space="preserve">A qualification examined by the </w:t>
    </w:r>
    <w:smartTag w:uri="urn:schemas-microsoft-com:office:smarttags" w:element="PlaceType">
      <w:r w:rsidRPr="00BE6192">
        <w:rPr>
          <w:rFonts w:ascii="Arial" w:eastAsia="Times New Roman" w:hAnsi="Arial" w:cs="Arial"/>
          <w:sz w:val="24"/>
          <w:szCs w:val="24"/>
        </w:rPr>
        <w:t>Institute</w:t>
      </w:r>
    </w:smartTag>
    <w:r w:rsidRPr="00BE6192">
      <w:rPr>
        <w:rFonts w:ascii="Arial" w:eastAsia="Times New Roman" w:hAnsi="Arial" w:cs="Arial"/>
        <w:sz w:val="24"/>
        <w:szCs w:val="24"/>
      </w:rPr>
      <w:t xml:space="preserve"> of </w:t>
    </w:r>
    <w:smartTag w:uri="urn:schemas-microsoft-com:office:smarttags" w:element="PlaceName">
      <w:r w:rsidRPr="00BE6192">
        <w:rPr>
          <w:rFonts w:ascii="Arial" w:eastAsia="Times New Roman" w:hAnsi="Arial" w:cs="Arial"/>
          <w:sz w:val="24"/>
          <w:szCs w:val="24"/>
        </w:rPr>
        <w:t>Bankers</w:t>
      </w:r>
    </w:smartTag>
    <w:r w:rsidRPr="00BE6192">
      <w:rPr>
        <w:rFonts w:ascii="Arial" w:eastAsia="Times New Roman" w:hAnsi="Arial" w:cs="Arial"/>
        <w:sz w:val="24"/>
        <w:szCs w:val="24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BE6192">
          <w:rPr>
            <w:rFonts w:ascii="Arial" w:eastAsia="Times New Roman" w:hAnsi="Arial" w:cs="Arial"/>
            <w:sz w:val="24"/>
            <w:szCs w:val="24"/>
          </w:rPr>
          <w:t>Malawi</w:t>
        </w:r>
      </w:smartTag>
    </w:smartTag>
  </w:p>
  <w:p w:rsidR="00BE6192" w:rsidRDefault="00BE61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2AB" w:rsidRDefault="009F02AB" w:rsidP="00BE6192">
      <w:pPr>
        <w:spacing w:after="0" w:line="240" w:lineRule="auto"/>
      </w:pPr>
      <w:r>
        <w:separator/>
      </w:r>
    </w:p>
  </w:footnote>
  <w:footnote w:type="continuationSeparator" w:id="0">
    <w:p w:rsidR="009F02AB" w:rsidRDefault="009F02AB" w:rsidP="00BE6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C4AD2"/>
    <w:multiLevelType w:val="hybridMultilevel"/>
    <w:tmpl w:val="8B662B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E1F37"/>
    <w:multiLevelType w:val="hybridMultilevel"/>
    <w:tmpl w:val="760C2B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F7D11"/>
    <w:multiLevelType w:val="hybridMultilevel"/>
    <w:tmpl w:val="760C2B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17070"/>
    <w:multiLevelType w:val="hybridMultilevel"/>
    <w:tmpl w:val="760C2B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16CAF"/>
    <w:multiLevelType w:val="hybridMultilevel"/>
    <w:tmpl w:val="760C2B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16386"/>
    <w:multiLevelType w:val="hybridMultilevel"/>
    <w:tmpl w:val="8B662B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05ADB"/>
    <w:multiLevelType w:val="hybridMultilevel"/>
    <w:tmpl w:val="760C2B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C0116"/>
    <w:multiLevelType w:val="hybridMultilevel"/>
    <w:tmpl w:val="8B662B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801DA"/>
    <w:multiLevelType w:val="hybridMultilevel"/>
    <w:tmpl w:val="760C2B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A2E80"/>
    <w:multiLevelType w:val="hybridMultilevel"/>
    <w:tmpl w:val="760C2B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27965"/>
    <w:multiLevelType w:val="hybridMultilevel"/>
    <w:tmpl w:val="506CA4F8"/>
    <w:lvl w:ilvl="0" w:tplc="DE642A0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C4E7A"/>
    <w:multiLevelType w:val="hybridMultilevel"/>
    <w:tmpl w:val="DE469E62"/>
    <w:lvl w:ilvl="0" w:tplc="9702CEC6">
      <w:start w:val="1"/>
      <w:numFmt w:val="lowerRoman"/>
      <w:lvlText w:val="%1)"/>
      <w:lvlJc w:val="left"/>
      <w:pPr>
        <w:ind w:left="1440" w:hanging="360"/>
      </w:pPr>
      <w:rPr>
        <w:rFonts w:ascii="Arial" w:eastAsiaTheme="minorHAnsi" w:hAnsi="Arial" w:cs="Arial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4A2DFD"/>
    <w:multiLevelType w:val="hybridMultilevel"/>
    <w:tmpl w:val="6002C790"/>
    <w:lvl w:ilvl="0" w:tplc="57CE10A8">
      <w:start w:val="1"/>
      <w:numFmt w:val="lowerRoman"/>
      <w:lvlText w:val="%1)"/>
      <w:lvlJc w:val="left"/>
      <w:pPr>
        <w:ind w:left="1440" w:hanging="360"/>
      </w:pPr>
      <w:rPr>
        <w:rFonts w:ascii="Arial" w:eastAsiaTheme="minorHAnsi" w:hAnsi="Arial" w:cs="Arial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2A1CF7"/>
    <w:multiLevelType w:val="hybridMultilevel"/>
    <w:tmpl w:val="760C2B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A6987"/>
    <w:multiLevelType w:val="hybridMultilevel"/>
    <w:tmpl w:val="8B662B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B1287"/>
    <w:multiLevelType w:val="hybridMultilevel"/>
    <w:tmpl w:val="760C2B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3567D"/>
    <w:multiLevelType w:val="hybridMultilevel"/>
    <w:tmpl w:val="8B662B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6E2DC7"/>
    <w:multiLevelType w:val="hybridMultilevel"/>
    <w:tmpl w:val="760C2B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45AE4"/>
    <w:multiLevelType w:val="hybridMultilevel"/>
    <w:tmpl w:val="8B662B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10DDF"/>
    <w:multiLevelType w:val="hybridMultilevel"/>
    <w:tmpl w:val="760C2B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300C58"/>
    <w:multiLevelType w:val="hybridMultilevel"/>
    <w:tmpl w:val="760C2B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B575B4"/>
    <w:multiLevelType w:val="hybridMultilevel"/>
    <w:tmpl w:val="8B662B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BA30BB"/>
    <w:multiLevelType w:val="hybridMultilevel"/>
    <w:tmpl w:val="8B662B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C83FFF"/>
    <w:multiLevelType w:val="hybridMultilevel"/>
    <w:tmpl w:val="FDE25858"/>
    <w:lvl w:ilvl="0" w:tplc="92C03344">
      <w:start w:val="1"/>
      <w:numFmt w:val="lowerRoman"/>
      <w:lvlText w:val="%1)"/>
      <w:lvlJc w:val="left"/>
      <w:pPr>
        <w:ind w:left="1440" w:hanging="360"/>
      </w:pPr>
      <w:rPr>
        <w:rFonts w:ascii="Arial" w:eastAsia="Calibri" w:hAnsi="Arial" w:cs="Arial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4"/>
  </w:num>
  <w:num w:numId="3">
    <w:abstractNumId w:val="15"/>
  </w:num>
  <w:num w:numId="4">
    <w:abstractNumId w:val="19"/>
  </w:num>
  <w:num w:numId="5">
    <w:abstractNumId w:val="3"/>
  </w:num>
  <w:num w:numId="6">
    <w:abstractNumId w:val="11"/>
  </w:num>
  <w:num w:numId="7">
    <w:abstractNumId w:val="8"/>
  </w:num>
  <w:num w:numId="8">
    <w:abstractNumId w:val="14"/>
  </w:num>
  <w:num w:numId="9">
    <w:abstractNumId w:val="0"/>
  </w:num>
  <w:num w:numId="10">
    <w:abstractNumId w:val="7"/>
  </w:num>
  <w:num w:numId="11">
    <w:abstractNumId w:val="12"/>
  </w:num>
  <w:num w:numId="12">
    <w:abstractNumId w:val="22"/>
  </w:num>
  <w:num w:numId="13">
    <w:abstractNumId w:val="23"/>
  </w:num>
  <w:num w:numId="14">
    <w:abstractNumId w:val="13"/>
  </w:num>
  <w:num w:numId="15">
    <w:abstractNumId w:val="20"/>
  </w:num>
  <w:num w:numId="16">
    <w:abstractNumId w:val="9"/>
  </w:num>
  <w:num w:numId="17">
    <w:abstractNumId w:val="2"/>
  </w:num>
  <w:num w:numId="18">
    <w:abstractNumId w:val="16"/>
  </w:num>
  <w:num w:numId="19">
    <w:abstractNumId w:val="18"/>
  </w:num>
  <w:num w:numId="20">
    <w:abstractNumId w:val="5"/>
  </w:num>
  <w:num w:numId="21">
    <w:abstractNumId w:val="6"/>
  </w:num>
  <w:num w:numId="22">
    <w:abstractNumId w:val="17"/>
  </w:num>
  <w:num w:numId="23">
    <w:abstractNumId w:val="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968"/>
    <w:rsid w:val="000E6513"/>
    <w:rsid w:val="001B3677"/>
    <w:rsid w:val="002E786A"/>
    <w:rsid w:val="00380EA9"/>
    <w:rsid w:val="003A7417"/>
    <w:rsid w:val="003D2587"/>
    <w:rsid w:val="005C1D1F"/>
    <w:rsid w:val="005F7194"/>
    <w:rsid w:val="00622C50"/>
    <w:rsid w:val="00796B3C"/>
    <w:rsid w:val="00841674"/>
    <w:rsid w:val="008F0556"/>
    <w:rsid w:val="00923016"/>
    <w:rsid w:val="009F02AB"/>
    <w:rsid w:val="00A53946"/>
    <w:rsid w:val="00A72875"/>
    <w:rsid w:val="00AC6131"/>
    <w:rsid w:val="00AE4765"/>
    <w:rsid w:val="00B12EFE"/>
    <w:rsid w:val="00B32DAD"/>
    <w:rsid w:val="00BA7017"/>
    <w:rsid w:val="00BE0059"/>
    <w:rsid w:val="00BE6192"/>
    <w:rsid w:val="00C35EB3"/>
    <w:rsid w:val="00C44AB2"/>
    <w:rsid w:val="00D65D63"/>
    <w:rsid w:val="00D80F60"/>
    <w:rsid w:val="00DC11B5"/>
    <w:rsid w:val="00DE1968"/>
    <w:rsid w:val="00DF352E"/>
    <w:rsid w:val="00DF7203"/>
    <w:rsid w:val="00FC4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883C646-BE83-490E-BAA1-3E48AEBF2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9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61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192"/>
  </w:style>
  <w:style w:type="paragraph" w:styleId="Footer">
    <w:name w:val="footer"/>
    <w:basedOn w:val="Normal"/>
    <w:link w:val="FooterChar"/>
    <w:uiPriority w:val="99"/>
    <w:unhideWhenUsed/>
    <w:rsid w:val="00BE61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Kadzakalowa</dc:creator>
  <cp:keywords/>
  <dc:description/>
  <cp:lastModifiedBy>Lyness Nkungula</cp:lastModifiedBy>
  <cp:revision>2</cp:revision>
  <dcterms:created xsi:type="dcterms:W3CDTF">2019-05-10T09:10:00Z</dcterms:created>
  <dcterms:modified xsi:type="dcterms:W3CDTF">2019-05-10T09:10:00Z</dcterms:modified>
</cp:coreProperties>
</file>