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54096E"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6D8228AA" wp14:editId="355EFA8B">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48FA6CA5" w14:textId="77777777" w:rsidR="007E1FE7" w:rsidRPr="001669EA" w:rsidRDefault="007E1FE7" w:rsidP="001669EA">
      <w:pPr>
        <w:autoSpaceDE w:val="0"/>
        <w:autoSpaceDN w:val="0"/>
        <w:adjustRightInd w:val="0"/>
        <w:jc w:val="both"/>
        <w:rPr>
          <w:rFonts w:ascii="Arial" w:hAnsi="Arial" w:cs="Arial"/>
          <w:b/>
          <w:bCs/>
        </w:rPr>
      </w:pPr>
    </w:p>
    <w:p w14:paraId="4A26CBCF" w14:textId="77777777" w:rsidR="007E1FE7" w:rsidRPr="00D12DA5" w:rsidRDefault="007E1FE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INSTITUTE OF BANKERS IN MALAWI</w:t>
      </w:r>
    </w:p>
    <w:p w14:paraId="4D65A42F" w14:textId="77777777" w:rsidR="007E1FE7" w:rsidRPr="00D12DA5" w:rsidRDefault="007E1FE7" w:rsidP="001669EA">
      <w:pPr>
        <w:autoSpaceDE w:val="0"/>
        <w:autoSpaceDN w:val="0"/>
        <w:adjustRightInd w:val="0"/>
        <w:jc w:val="both"/>
        <w:rPr>
          <w:rFonts w:ascii="Arial" w:hAnsi="Arial" w:cs="Arial"/>
          <w:b/>
          <w:bCs/>
          <w:sz w:val="32"/>
          <w:szCs w:val="32"/>
        </w:rPr>
      </w:pPr>
    </w:p>
    <w:p w14:paraId="4F586CB3" w14:textId="77777777"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0E4EEFC3" w14:textId="77777777" w:rsidR="007E1FE7" w:rsidRPr="001669EA" w:rsidRDefault="007E1FE7" w:rsidP="001669EA">
      <w:pPr>
        <w:autoSpaceDE w:val="0"/>
        <w:autoSpaceDN w:val="0"/>
        <w:adjustRightInd w:val="0"/>
        <w:jc w:val="both"/>
        <w:rPr>
          <w:rFonts w:ascii="Arial" w:hAnsi="Arial" w:cs="Arial"/>
          <w:b/>
          <w:bCs/>
        </w:rPr>
      </w:pPr>
    </w:p>
    <w:p w14:paraId="0550D26D" w14:textId="48665E58"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133DF0">
        <w:rPr>
          <w:rFonts w:ascii="Arial" w:hAnsi="Arial" w:cs="Arial"/>
          <w:b/>
          <w:bCs/>
          <w:sz w:val="28"/>
          <w:szCs w:val="28"/>
        </w:rPr>
        <w:t>CREDIT RISK ASSESSMENT 1 (IOBM-</w:t>
      </w:r>
      <w:r w:rsidR="00B6686C">
        <w:rPr>
          <w:rFonts w:ascii="Arial" w:hAnsi="Arial" w:cs="Arial"/>
          <w:b/>
          <w:bCs/>
          <w:sz w:val="28"/>
          <w:szCs w:val="28"/>
        </w:rPr>
        <w:t>D</w:t>
      </w:r>
      <w:r w:rsidR="00133DF0">
        <w:rPr>
          <w:rFonts w:ascii="Arial" w:hAnsi="Arial" w:cs="Arial"/>
          <w:b/>
          <w:bCs/>
          <w:sz w:val="28"/>
          <w:szCs w:val="28"/>
        </w:rPr>
        <w:t>204)</w:t>
      </w:r>
    </w:p>
    <w:p w14:paraId="08A55720" w14:textId="77777777" w:rsidR="007E1FE7" w:rsidRPr="001669EA" w:rsidRDefault="007E1FE7" w:rsidP="001669EA">
      <w:pPr>
        <w:autoSpaceDE w:val="0"/>
        <w:autoSpaceDN w:val="0"/>
        <w:adjustRightInd w:val="0"/>
        <w:jc w:val="both"/>
        <w:rPr>
          <w:rFonts w:ascii="Arial" w:hAnsi="Arial" w:cs="Arial"/>
          <w:b/>
          <w:bCs/>
        </w:rPr>
      </w:pPr>
    </w:p>
    <w:p w14:paraId="35CB2116" w14:textId="77777777" w:rsidR="009F5864" w:rsidRDefault="009F5864" w:rsidP="001669EA">
      <w:pPr>
        <w:autoSpaceDE w:val="0"/>
        <w:autoSpaceDN w:val="0"/>
        <w:adjustRightInd w:val="0"/>
        <w:jc w:val="both"/>
        <w:rPr>
          <w:rFonts w:ascii="Arial" w:hAnsi="Arial" w:cs="Arial"/>
          <w:b/>
          <w:bCs/>
        </w:rPr>
      </w:pPr>
    </w:p>
    <w:p w14:paraId="4A0C0A97" w14:textId="6C58719C" w:rsidR="007E1FE7" w:rsidRDefault="007E1FE7" w:rsidP="001669EA">
      <w:pPr>
        <w:autoSpaceDE w:val="0"/>
        <w:autoSpaceDN w:val="0"/>
        <w:adjustRightInd w:val="0"/>
        <w:jc w:val="both"/>
        <w:rPr>
          <w:rFonts w:ascii="Arial" w:hAnsi="Arial" w:cs="Arial"/>
          <w:b/>
          <w:bCs/>
        </w:rPr>
      </w:pPr>
      <w:r w:rsidRPr="001669EA">
        <w:rPr>
          <w:rFonts w:ascii="Arial" w:hAnsi="Arial" w:cs="Arial"/>
          <w:b/>
          <w:bCs/>
        </w:rPr>
        <w:t>Date:</w:t>
      </w:r>
      <w:r w:rsidR="004B049B">
        <w:rPr>
          <w:rFonts w:ascii="Arial" w:hAnsi="Arial" w:cs="Arial"/>
          <w:b/>
          <w:bCs/>
        </w:rPr>
        <w:t xml:space="preserve"> </w:t>
      </w:r>
      <w:r w:rsidR="00FF2169">
        <w:rPr>
          <w:rFonts w:ascii="Arial" w:hAnsi="Arial" w:cs="Arial"/>
          <w:b/>
          <w:bCs/>
        </w:rPr>
        <w:t>Sunday, 12th May 2019</w:t>
      </w:r>
      <w:bookmarkStart w:id="0" w:name="_GoBack"/>
      <w:bookmarkEnd w:id="0"/>
    </w:p>
    <w:p w14:paraId="0ED49949" w14:textId="77777777" w:rsidR="009F5864" w:rsidRPr="001669EA" w:rsidRDefault="009F5864" w:rsidP="001669EA">
      <w:pPr>
        <w:autoSpaceDE w:val="0"/>
        <w:autoSpaceDN w:val="0"/>
        <w:adjustRightInd w:val="0"/>
        <w:jc w:val="both"/>
        <w:rPr>
          <w:rFonts w:ascii="Arial" w:hAnsi="Arial" w:cs="Arial"/>
          <w:b/>
          <w:bCs/>
        </w:rPr>
      </w:pPr>
    </w:p>
    <w:p w14:paraId="4AFF23E3" w14:textId="77777777"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39109DEC" w14:textId="40CF170C" w:rsidR="007E1FE7" w:rsidRPr="001669EA" w:rsidRDefault="009F1EDF"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657728" behindDoc="0" locked="0" layoutInCell="1" allowOverlap="1" wp14:anchorId="17BE78D8" wp14:editId="6AF47F93">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0A2ED62" id="Line 2"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1AB71D72"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7DF154C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2E4F847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B994EB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036D0CD6"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09921F2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45C0B6A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0D2B64E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54CADC0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0567671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AEA847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41E8C264"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976453B"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694AA62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FD5D99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A09A6D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F523B14"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70B15849"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E94E98B"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11D0719C"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4A327AC"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0235953B"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5CAA9E32"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1883D2FD" w14:textId="3A2E46AA"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1C59CC2A" w14:textId="77777777" w:rsidR="004E0B57" w:rsidRPr="00A34CC5" w:rsidRDefault="004E0B57" w:rsidP="00A34CC5">
      <w:pPr>
        <w:pStyle w:val="NoSpacing"/>
        <w:spacing w:line="276" w:lineRule="auto"/>
        <w:jc w:val="both"/>
        <w:rPr>
          <w:rFonts w:ascii="Arial" w:hAnsi="Arial" w:cs="Arial"/>
          <w:b/>
          <w:sz w:val="28"/>
          <w:szCs w:val="28"/>
        </w:rPr>
      </w:pPr>
    </w:p>
    <w:p w14:paraId="1441F0D4" w14:textId="1090B75E"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0028318A">
        <w:rPr>
          <w:rFonts w:ascii="Arial" w:hAnsi="Arial" w:cs="Arial"/>
          <w:b/>
          <w:sz w:val="24"/>
          <w:szCs w:val="24"/>
          <w:u w:val="single"/>
        </w:rPr>
        <w:t xml:space="preserve"> </w:t>
      </w:r>
      <w:r w:rsidRPr="00A34CC5">
        <w:rPr>
          <w:rFonts w:ascii="Arial" w:hAnsi="Arial" w:cs="Arial"/>
          <w:sz w:val="24"/>
          <w:szCs w:val="24"/>
        </w:rPr>
        <w:t>questions from this section</w:t>
      </w:r>
    </w:p>
    <w:p w14:paraId="40C0C258" w14:textId="77777777" w:rsidR="00D86BAF" w:rsidRPr="00A34CC5" w:rsidRDefault="00D86BAF" w:rsidP="00A34CC5">
      <w:pPr>
        <w:pStyle w:val="NoSpacing"/>
        <w:spacing w:line="276" w:lineRule="auto"/>
        <w:jc w:val="both"/>
        <w:rPr>
          <w:rFonts w:ascii="Arial" w:hAnsi="Arial" w:cs="Arial"/>
          <w:sz w:val="24"/>
          <w:szCs w:val="24"/>
        </w:rPr>
      </w:pPr>
    </w:p>
    <w:p w14:paraId="57F6D1D6" w14:textId="32C7B04A" w:rsidR="00A34CC5" w:rsidRDefault="00A34CC5" w:rsidP="00A34CC5">
      <w:pPr>
        <w:pStyle w:val="NoSpacing"/>
        <w:spacing w:line="276" w:lineRule="auto"/>
        <w:jc w:val="both"/>
        <w:rPr>
          <w:rFonts w:ascii="Arial" w:hAnsi="Arial" w:cs="Arial"/>
          <w:b/>
          <w:sz w:val="24"/>
          <w:szCs w:val="24"/>
        </w:rPr>
      </w:pPr>
      <w:r w:rsidRPr="00A51F4E">
        <w:rPr>
          <w:rFonts w:ascii="Arial" w:hAnsi="Arial" w:cs="Arial"/>
          <w:b/>
          <w:sz w:val="24"/>
          <w:szCs w:val="24"/>
        </w:rPr>
        <w:t xml:space="preserve">QUESTION </w:t>
      </w:r>
      <w:r w:rsidR="00EA3843" w:rsidRPr="00A51F4E">
        <w:rPr>
          <w:rFonts w:ascii="Arial" w:hAnsi="Arial" w:cs="Arial"/>
          <w:b/>
          <w:sz w:val="24"/>
          <w:szCs w:val="24"/>
        </w:rPr>
        <w:t>1</w:t>
      </w:r>
    </w:p>
    <w:p w14:paraId="31C2CD04" w14:textId="77777777" w:rsidR="00A51F4E" w:rsidRPr="00A51F4E" w:rsidRDefault="00A51F4E" w:rsidP="00A34CC5">
      <w:pPr>
        <w:pStyle w:val="NoSpacing"/>
        <w:spacing w:line="276" w:lineRule="auto"/>
        <w:jc w:val="both"/>
        <w:rPr>
          <w:rFonts w:ascii="Arial" w:hAnsi="Arial" w:cs="Arial"/>
          <w:b/>
          <w:sz w:val="24"/>
          <w:szCs w:val="24"/>
        </w:rPr>
      </w:pPr>
    </w:p>
    <w:p w14:paraId="4C02E744" w14:textId="112C9149" w:rsidR="00567198" w:rsidRPr="00A51F4E" w:rsidRDefault="00290526" w:rsidP="00A51F4E">
      <w:pPr>
        <w:pStyle w:val="ListParagraph"/>
        <w:numPr>
          <w:ilvl w:val="0"/>
          <w:numId w:val="15"/>
        </w:numPr>
        <w:autoSpaceDE w:val="0"/>
        <w:autoSpaceDN w:val="0"/>
        <w:adjustRightInd w:val="0"/>
        <w:jc w:val="both"/>
        <w:rPr>
          <w:rFonts w:ascii="Arial" w:hAnsi="Arial" w:cs="Arial"/>
          <w:bCs/>
          <w:sz w:val="24"/>
          <w:szCs w:val="24"/>
        </w:rPr>
      </w:pPr>
      <w:r w:rsidRPr="00A51F4E">
        <w:rPr>
          <w:rFonts w:ascii="Arial" w:hAnsi="Arial" w:cs="Arial"/>
          <w:bCs/>
          <w:sz w:val="24"/>
          <w:szCs w:val="24"/>
        </w:rPr>
        <w:t xml:space="preserve">Briefly discuss any </w:t>
      </w:r>
      <w:r w:rsidRPr="00A51F4E">
        <w:rPr>
          <w:rFonts w:ascii="Arial" w:hAnsi="Arial" w:cs="Arial"/>
          <w:b/>
          <w:bCs/>
          <w:sz w:val="24"/>
          <w:szCs w:val="24"/>
          <w:u w:val="single"/>
        </w:rPr>
        <w:t>five</w:t>
      </w:r>
      <w:r w:rsidRPr="00A51F4E">
        <w:rPr>
          <w:rFonts w:ascii="Arial" w:hAnsi="Arial" w:cs="Arial"/>
          <w:bCs/>
          <w:sz w:val="24"/>
          <w:szCs w:val="24"/>
        </w:rPr>
        <w:t xml:space="preserve"> sectors in which businesses dealing with a bank can be classified</w:t>
      </w:r>
      <w:r w:rsidR="00445AC1" w:rsidRPr="00A51F4E">
        <w:rPr>
          <w:rFonts w:ascii="Arial" w:hAnsi="Arial" w:cs="Arial"/>
          <w:bCs/>
          <w:sz w:val="24"/>
          <w:szCs w:val="24"/>
        </w:rPr>
        <w:t>.</w:t>
      </w:r>
      <w:r w:rsidR="00445AC1" w:rsidRPr="00A51F4E">
        <w:rPr>
          <w:rFonts w:ascii="Arial" w:hAnsi="Arial" w:cs="Arial"/>
          <w:bCs/>
          <w:sz w:val="24"/>
          <w:szCs w:val="24"/>
        </w:rPr>
        <w:tab/>
      </w:r>
      <w:r w:rsidR="00445AC1" w:rsidRPr="00A51F4E">
        <w:rPr>
          <w:rFonts w:ascii="Arial" w:hAnsi="Arial" w:cs="Arial"/>
          <w:bCs/>
          <w:sz w:val="24"/>
          <w:szCs w:val="24"/>
        </w:rPr>
        <w:tab/>
      </w:r>
      <w:r w:rsidR="00445AC1" w:rsidRPr="00A51F4E">
        <w:rPr>
          <w:rFonts w:ascii="Arial" w:hAnsi="Arial" w:cs="Arial"/>
          <w:bCs/>
          <w:sz w:val="24"/>
          <w:szCs w:val="24"/>
        </w:rPr>
        <w:tab/>
      </w:r>
      <w:r w:rsidR="00445AC1" w:rsidRPr="00A51F4E">
        <w:rPr>
          <w:rFonts w:ascii="Arial" w:hAnsi="Arial" w:cs="Arial"/>
          <w:bCs/>
          <w:sz w:val="24"/>
          <w:szCs w:val="24"/>
        </w:rPr>
        <w:tab/>
      </w:r>
      <w:r w:rsidR="00445AC1" w:rsidRPr="00A51F4E">
        <w:rPr>
          <w:rFonts w:ascii="Arial" w:hAnsi="Arial" w:cs="Arial"/>
          <w:bCs/>
          <w:sz w:val="24"/>
          <w:szCs w:val="24"/>
        </w:rPr>
        <w:tab/>
        <w:t xml:space="preserve">  </w:t>
      </w:r>
      <w:r w:rsidR="00EA3843" w:rsidRPr="00A51F4E">
        <w:rPr>
          <w:rFonts w:ascii="Arial" w:hAnsi="Arial" w:cs="Arial"/>
          <w:bCs/>
          <w:sz w:val="24"/>
          <w:szCs w:val="24"/>
        </w:rPr>
        <w:t xml:space="preserve">        </w:t>
      </w:r>
      <w:r w:rsidR="00A51F4E">
        <w:rPr>
          <w:rFonts w:ascii="Arial" w:hAnsi="Arial" w:cs="Arial"/>
          <w:bCs/>
          <w:sz w:val="24"/>
          <w:szCs w:val="24"/>
        </w:rPr>
        <w:tab/>
      </w:r>
      <w:r w:rsidR="00A51F4E">
        <w:rPr>
          <w:rFonts w:ascii="Arial" w:hAnsi="Arial" w:cs="Arial"/>
          <w:bCs/>
          <w:sz w:val="24"/>
          <w:szCs w:val="24"/>
        </w:rPr>
        <w:tab/>
      </w:r>
      <w:r w:rsidR="00A51F4E">
        <w:rPr>
          <w:rFonts w:ascii="Arial" w:hAnsi="Arial" w:cs="Arial"/>
          <w:bCs/>
          <w:sz w:val="24"/>
          <w:szCs w:val="24"/>
        </w:rPr>
        <w:tab/>
      </w:r>
      <w:r w:rsidR="00A51F4E">
        <w:rPr>
          <w:rFonts w:ascii="Arial" w:hAnsi="Arial" w:cs="Arial"/>
          <w:bCs/>
          <w:sz w:val="24"/>
          <w:szCs w:val="24"/>
        </w:rPr>
        <w:tab/>
        <w:t xml:space="preserve">          </w:t>
      </w:r>
      <w:r w:rsidR="00EA3843" w:rsidRPr="00A51F4E">
        <w:rPr>
          <w:rFonts w:ascii="Arial" w:hAnsi="Arial" w:cs="Arial"/>
          <w:bCs/>
          <w:sz w:val="24"/>
          <w:szCs w:val="24"/>
        </w:rPr>
        <w:t xml:space="preserve"> </w:t>
      </w:r>
      <w:r w:rsidR="00DD2A92" w:rsidRPr="00A51F4E">
        <w:rPr>
          <w:rFonts w:ascii="Arial" w:hAnsi="Arial" w:cs="Arial"/>
          <w:bCs/>
          <w:sz w:val="24"/>
          <w:szCs w:val="24"/>
        </w:rPr>
        <w:t xml:space="preserve"> </w:t>
      </w:r>
      <w:r w:rsidRPr="00A51F4E">
        <w:rPr>
          <w:rFonts w:ascii="Arial" w:hAnsi="Arial" w:cs="Arial"/>
          <w:bCs/>
          <w:i/>
          <w:sz w:val="24"/>
          <w:szCs w:val="24"/>
        </w:rPr>
        <w:t>(10</w:t>
      </w:r>
      <w:r w:rsidR="00DD2A92" w:rsidRPr="00A51F4E">
        <w:rPr>
          <w:rFonts w:ascii="Arial" w:hAnsi="Arial" w:cs="Arial"/>
          <w:bCs/>
          <w:i/>
          <w:sz w:val="24"/>
          <w:szCs w:val="24"/>
        </w:rPr>
        <w:t xml:space="preserve"> marks)</w:t>
      </w:r>
    </w:p>
    <w:p w14:paraId="1BC4474D" w14:textId="77777777" w:rsidR="009F5864" w:rsidRPr="00A51F4E" w:rsidRDefault="009F5864" w:rsidP="009F5864">
      <w:pPr>
        <w:pStyle w:val="ListParagraph"/>
        <w:autoSpaceDE w:val="0"/>
        <w:autoSpaceDN w:val="0"/>
        <w:adjustRightInd w:val="0"/>
        <w:spacing w:line="360" w:lineRule="auto"/>
        <w:jc w:val="both"/>
        <w:rPr>
          <w:rFonts w:ascii="Arial" w:hAnsi="Arial" w:cs="Arial"/>
          <w:bCs/>
          <w:sz w:val="24"/>
          <w:szCs w:val="24"/>
        </w:rPr>
      </w:pPr>
    </w:p>
    <w:p w14:paraId="266EE67C" w14:textId="154F623C" w:rsidR="00567198" w:rsidRPr="00A51F4E" w:rsidRDefault="004C4964" w:rsidP="00A51F4E">
      <w:pPr>
        <w:pStyle w:val="ListParagraph"/>
        <w:numPr>
          <w:ilvl w:val="0"/>
          <w:numId w:val="15"/>
        </w:numPr>
        <w:autoSpaceDE w:val="0"/>
        <w:autoSpaceDN w:val="0"/>
        <w:adjustRightInd w:val="0"/>
        <w:spacing w:after="0"/>
        <w:jc w:val="both"/>
        <w:rPr>
          <w:rFonts w:ascii="Arial" w:hAnsi="Arial" w:cs="Arial"/>
          <w:bCs/>
          <w:sz w:val="24"/>
          <w:szCs w:val="24"/>
        </w:rPr>
      </w:pPr>
      <w:r w:rsidRPr="00A51F4E">
        <w:rPr>
          <w:rFonts w:ascii="Arial" w:hAnsi="Arial" w:cs="Arial"/>
          <w:bCs/>
          <w:sz w:val="24"/>
          <w:szCs w:val="24"/>
        </w:rPr>
        <w:t>Briefly describe intangible assets. As a banker in Malawi what would be your initial response to an application from a customer to borrow money to finance an intangible asse</w:t>
      </w:r>
      <w:r w:rsidR="00A51F4E">
        <w:rPr>
          <w:rFonts w:ascii="Arial" w:hAnsi="Arial" w:cs="Arial"/>
          <w:bCs/>
          <w:sz w:val="24"/>
          <w:szCs w:val="24"/>
        </w:rPr>
        <w:t>ts</w:t>
      </w:r>
      <w:r w:rsidRPr="00A51F4E">
        <w:rPr>
          <w:rFonts w:ascii="Arial" w:hAnsi="Arial" w:cs="Arial"/>
          <w:bCs/>
          <w:sz w:val="24"/>
          <w:szCs w:val="24"/>
        </w:rPr>
        <w:t xml:space="preserve"> and why?  </w:t>
      </w:r>
      <w:r w:rsidR="00445AC1" w:rsidRPr="00A51F4E">
        <w:rPr>
          <w:rFonts w:ascii="Arial" w:hAnsi="Arial" w:cs="Arial"/>
          <w:bCs/>
          <w:sz w:val="24"/>
          <w:szCs w:val="24"/>
        </w:rPr>
        <w:tab/>
        <w:t xml:space="preserve"> </w:t>
      </w:r>
      <w:r w:rsidR="00A51F4E">
        <w:rPr>
          <w:rFonts w:ascii="Arial" w:hAnsi="Arial" w:cs="Arial"/>
          <w:bCs/>
          <w:sz w:val="24"/>
          <w:szCs w:val="24"/>
        </w:rPr>
        <w:tab/>
      </w:r>
      <w:r w:rsidR="00A51F4E">
        <w:rPr>
          <w:rFonts w:ascii="Arial" w:hAnsi="Arial" w:cs="Arial"/>
          <w:bCs/>
          <w:sz w:val="24"/>
          <w:szCs w:val="24"/>
        </w:rPr>
        <w:tab/>
      </w:r>
      <w:r w:rsidR="00A51F4E">
        <w:rPr>
          <w:rFonts w:ascii="Arial" w:hAnsi="Arial" w:cs="Arial"/>
          <w:bCs/>
          <w:sz w:val="24"/>
          <w:szCs w:val="24"/>
        </w:rPr>
        <w:tab/>
      </w:r>
      <w:r w:rsidR="00A51F4E">
        <w:rPr>
          <w:rFonts w:ascii="Arial" w:hAnsi="Arial" w:cs="Arial"/>
          <w:bCs/>
          <w:sz w:val="24"/>
          <w:szCs w:val="24"/>
        </w:rPr>
        <w:tab/>
      </w:r>
      <w:r w:rsidR="00A51F4E">
        <w:rPr>
          <w:rFonts w:ascii="Arial" w:hAnsi="Arial" w:cs="Arial"/>
          <w:bCs/>
          <w:sz w:val="24"/>
          <w:szCs w:val="24"/>
        </w:rPr>
        <w:tab/>
      </w:r>
      <w:r w:rsidR="00A51F4E">
        <w:rPr>
          <w:rFonts w:ascii="Arial" w:hAnsi="Arial" w:cs="Arial"/>
          <w:bCs/>
          <w:sz w:val="24"/>
          <w:szCs w:val="24"/>
        </w:rPr>
        <w:tab/>
      </w:r>
      <w:r w:rsidR="00A51F4E">
        <w:rPr>
          <w:rFonts w:ascii="Arial" w:hAnsi="Arial" w:cs="Arial"/>
          <w:bCs/>
          <w:sz w:val="24"/>
          <w:szCs w:val="24"/>
        </w:rPr>
        <w:tab/>
        <w:t xml:space="preserve"> </w:t>
      </w:r>
      <w:r w:rsidR="00445AC1" w:rsidRPr="00A51F4E">
        <w:rPr>
          <w:rFonts w:ascii="Arial" w:hAnsi="Arial" w:cs="Arial"/>
          <w:bCs/>
          <w:sz w:val="24"/>
          <w:szCs w:val="24"/>
        </w:rPr>
        <w:t xml:space="preserve">  </w:t>
      </w:r>
      <w:r w:rsidRPr="00A51F4E">
        <w:rPr>
          <w:rFonts w:ascii="Arial" w:hAnsi="Arial" w:cs="Arial"/>
          <w:bCs/>
          <w:i/>
          <w:sz w:val="24"/>
          <w:szCs w:val="24"/>
        </w:rPr>
        <w:t>(5</w:t>
      </w:r>
      <w:r w:rsidR="00DD2A92" w:rsidRPr="00A51F4E">
        <w:rPr>
          <w:rFonts w:ascii="Arial" w:hAnsi="Arial" w:cs="Arial"/>
          <w:bCs/>
          <w:i/>
          <w:sz w:val="24"/>
          <w:szCs w:val="24"/>
        </w:rPr>
        <w:t xml:space="preserve"> marks)</w:t>
      </w:r>
    </w:p>
    <w:p w14:paraId="078CE12B" w14:textId="31F48763" w:rsidR="00A34CC5" w:rsidRPr="00A34CC5" w:rsidRDefault="00EF3490" w:rsidP="00A51F4E">
      <w:pPr>
        <w:ind w:left="720"/>
        <w:rPr>
          <w:rFonts w:ascii="Arial" w:hAnsi="Arial" w:cs="Arial"/>
          <w:b/>
        </w:rPr>
      </w:pPr>
      <w:r>
        <w:t xml:space="preserve"> </w:t>
      </w:r>
      <w:r w:rsidR="00445AC1">
        <w:rPr>
          <w:rFonts w:ascii="Arial" w:hAnsi="Arial" w:cs="Arial"/>
          <w:b/>
        </w:rPr>
        <w:tab/>
      </w:r>
      <w:r w:rsidR="00445AC1">
        <w:rPr>
          <w:rFonts w:ascii="Arial" w:hAnsi="Arial" w:cs="Arial"/>
          <w:b/>
        </w:rPr>
        <w:tab/>
      </w:r>
      <w:r w:rsidR="00445AC1">
        <w:rPr>
          <w:rFonts w:ascii="Arial" w:hAnsi="Arial" w:cs="Arial"/>
          <w:b/>
        </w:rPr>
        <w:tab/>
      </w:r>
      <w:r w:rsidR="00445AC1">
        <w:rPr>
          <w:rFonts w:ascii="Arial" w:hAnsi="Arial" w:cs="Arial"/>
          <w:b/>
        </w:rPr>
        <w:tab/>
      </w:r>
      <w:r w:rsidR="00445AC1">
        <w:rPr>
          <w:rFonts w:ascii="Arial" w:hAnsi="Arial" w:cs="Arial"/>
          <w:b/>
        </w:rPr>
        <w:tab/>
      </w:r>
      <w:r w:rsidR="00445AC1">
        <w:rPr>
          <w:rFonts w:ascii="Arial" w:hAnsi="Arial" w:cs="Arial"/>
          <w:b/>
        </w:rPr>
        <w:tab/>
      </w:r>
      <w:r w:rsidR="00445AC1">
        <w:rPr>
          <w:rFonts w:ascii="Arial" w:hAnsi="Arial" w:cs="Arial"/>
          <w:b/>
        </w:rPr>
        <w:tab/>
      </w:r>
      <w:r w:rsidR="00445AC1">
        <w:rPr>
          <w:rFonts w:ascii="Arial" w:hAnsi="Arial" w:cs="Arial"/>
          <w:b/>
        </w:rPr>
        <w:tab/>
      </w:r>
      <w:r w:rsidR="00445AC1">
        <w:rPr>
          <w:rFonts w:ascii="Arial" w:hAnsi="Arial" w:cs="Arial"/>
          <w:b/>
        </w:rPr>
        <w:tab/>
        <w:t xml:space="preserve">  (</w:t>
      </w:r>
      <w:r w:rsidR="00A34CC5" w:rsidRPr="00A34CC5">
        <w:rPr>
          <w:rFonts w:ascii="Arial" w:hAnsi="Arial" w:cs="Arial"/>
          <w:b/>
        </w:rPr>
        <w:t>Total 15 marks)</w:t>
      </w:r>
    </w:p>
    <w:p w14:paraId="42A6D1FD" w14:textId="77777777" w:rsidR="00A34CC5" w:rsidRPr="00A34CC5" w:rsidRDefault="00A34CC5" w:rsidP="00A34CC5">
      <w:pPr>
        <w:pStyle w:val="NoSpacing"/>
        <w:spacing w:line="276" w:lineRule="auto"/>
        <w:jc w:val="both"/>
        <w:rPr>
          <w:rFonts w:ascii="Arial" w:hAnsi="Arial" w:cs="Arial"/>
          <w:b/>
          <w:sz w:val="24"/>
          <w:szCs w:val="24"/>
        </w:rPr>
      </w:pPr>
    </w:p>
    <w:p w14:paraId="14D2A690" w14:textId="217860C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2</w:t>
      </w:r>
    </w:p>
    <w:p w14:paraId="222588FD" w14:textId="77777777" w:rsidR="00A51F4E" w:rsidRDefault="00A51F4E" w:rsidP="00A34CC5">
      <w:pPr>
        <w:pStyle w:val="NoSpacing"/>
        <w:spacing w:line="276" w:lineRule="auto"/>
        <w:jc w:val="both"/>
        <w:rPr>
          <w:rFonts w:ascii="Arial" w:hAnsi="Arial" w:cs="Arial"/>
          <w:b/>
          <w:sz w:val="24"/>
          <w:szCs w:val="24"/>
        </w:rPr>
      </w:pPr>
    </w:p>
    <w:p w14:paraId="08A7C9E1" w14:textId="0BFDD0C8" w:rsidR="00666D65" w:rsidRDefault="00666D65" w:rsidP="00666D65">
      <w:pPr>
        <w:pStyle w:val="NoSpacing"/>
        <w:numPr>
          <w:ilvl w:val="0"/>
          <w:numId w:val="33"/>
        </w:numPr>
        <w:spacing w:line="276" w:lineRule="auto"/>
        <w:jc w:val="both"/>
        <w:rPr>
          <w:rFonts w:ascii="Arial" w:hAnsi="Arial" w:cs="Arial"/>
          <w:sz w:val="24"/>
          <w:szCs w:val="24"/>
        </w:rPr>
      </w:pPr>
      <w:r>
        <w:rPr>
          <w:rFonts w:ascii="Arial" w:hAnsi="Arial" w:cs="Arial"/>
          <w:sz w:val="24"/>
          <w:szCs w:val="24"/>
        </w:rPr>
        <w:t xml:space="preserve">Briefly describe the meaning of working capital and list the key items that are included in working capital. </w:t>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t xml:space="preserve">   </w:t>
      </w:r>
      <w:r w:rsidRPr="00A51F4E">
        <w:rPr>
          <w:rFonts w:ascii="Arial" w:hAnsi="Arial" w:cs="Arial"/>
          <w:i/>
          <w:sz w:val="24"/>
          <w:szCs w:val="24"/>
        </w:rPr>
        <w:t>(3 marks)</w:t>
      </w:r>
      <w:r>
        <w:rPr>
          <w:rFonts w:ascii="Arial" w:hAnsi="Arial" w:cs="Arial"/>
          <w:sz w:val="24"/>
          <w:szCs w:val="24"/>
        </w:rPr>
        <w:t xml:space="preserve"> </w:t>
      </w:r>
    </w:p>
    <w:p w14:paraId="5703C503" w14:textId="7CC711CA" w:rsidR="006A60FE" w:rsidRPr="006A60FE" w:rsidRDefault="006A60FE" w:rsidP="006A60FE">
      <w:pPr>
        <w:pStyle w:val="NoSpacing"/>
        <w:spacing w:line="276" w:lineRule="auto"/>
        <w:ind w:left="720"/>
        <w:jc w:val="both"/>
        <w:rPr>
          <w:rFonts w:ascii="Arial" w:hAnsi="Arial" w:cs="Arial"/>
          <w:color w:val="FF0000"/>
          <w:sz w:val="24"/>
          <w:szCs w:val="24"/>
        </w:rPr>
      </w:pPr>
      <w:r w:rsidRPr="006A60FE">
        <w:rPr>
          <w:color w:val="FF0000"/>
        </w:rPr>
        <w:t>.</w:t>
      </w:r>
    </w:p>
    <w:p w14:paraId="6C9D9B30" w14:textId="22B88EA3" w:rsidR="00666D65" w:rsidRPr="00A51F4E" w:rsidRDefault="00666D65" w:rsidP="00666D65">
      <w:pPr>
        <w:pStyle w:val="NoSpacing"/>
        <w:numPr>
          <w:ilvl w:val="0"/>
          <w:numId w:val="33"/>
        </w:numPr>
        <w:spacing w:line="276" w:lineRule="auto"/>
        <w:jc w:val="both"/>
        <w:rPr>
          <w:rFonts w:ascii="Arial" w:hAnsi="Arial" w:cs="Arial"/>
          <w:i/>
          <w:sz w:val="24"/>
          <w:szCs w:val="24"/>
        </w:rPr>
      </w:pPr>
      <w:r>
        <w:rPr>
          <w:rFonts w:ascii="Arial" w:hAnsi="Arial" w:cs="Arial"/>
          <w:sz w:val="24"/>
          <w:szCs w:val="24"/>
        </w:rPr>
        <w:t xml:space="preserve">Discuss the </w:t>
      </w:r>
      <w:r w:rsidRPr="00B6686C">
        <w:rPr>
          <w:rFonts w:ascii="Arial" w:hAnsi="Arial" w:cs="Arial"/>
          <w:b/>
          <w:sz w:val="24"/>
          <w:szCs w:val="24"/>
          <w:u w:val="single"/>
        </w:rPr>
        <w:t>two</w:t>
      </w:r>
      <w:r>
        <w:rPr>
          <w:rFonts w:ascii="Arial" w:hAnsi="Arial" w:cs="Arial"/>
          <w:sz w:val="24"/>
          <w:szCs w:val="24"/>
        </w:rPr>
        <w:t xml:space="preserve"> components </w:t>
      </w:r>
      <w:r w:rsidRPr="00A83D80">
        <w:rPr>
          <w:rFonts w:ascii="Arial" w:hAnsi="Arial" w:cs="Arial"/>
          <w:sz w:val="24"/>
          <w:szCs w:val="24"/>
        </w:rPr>
        <w:t>of</w:t>
      </w:r>
      <w:r>
        <w:rPr>
          <w:rFonts w:ascii="Arial" w:hAnsi="Arial" w:cs="Arial"/>
          <w:sz w:val="24"/>
          <w:szCs w:val="24"/>
        </w:rPr>
        <w:t xml:space="preserve"> working capital giving an example of the items under each component. </w:t>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t xml:space="preserve">   </w:t>
      </w:r>
      <w:r w:rsidRPr="00A51F4E">
        <w:rPr>
          <w:rFonts w:ascii="Arial" w:hAnsi="Arial" w:cs="Arial"/>
          <w:i/>
          <w:sz w:val="24"/>
          <w:szCs w:val="24"/>
        </w:rPr>
        <w:t>(5 marks)</w:t>
      </w:r>
    </w:p>
    <w:p w14:paraId="76382B6A" w14:textId="77777777" w:rsidR="006A60FE" w:rsidRDefault="006A60FE" w:rsidP="006A60FE">
      <w:pPr>
        <w:pStyle w:val="NoSpacing"/>
        <w:spacing w:line="276" w:lineRule="auto"/>
        <w:ind w:left="720"/>
        <w:jc w:val="both"/>
        <w:rPr>
          <w:rFonts w:ascii="Arial" w:hAnsi="Arial" w:cs="Arial"/>
          <w:sz w:val="24"/>
          <w:szCs w:val="24"/>
        </w:rPr>
      </w:pPr>
    </w:p>
    <w:p w14:paraId="704C9902" w14:textId="13E9264F" w:rsidR="00A55626" w:rsidRDefault="00A9738B" w:rsidP="00666D65">
      <w:pPr>
        <w:pStyle w:val="NoSpacing"/>
        <w:numPr>
          <w:ilvl w:val="0"/>
          <w:numId w:val="33"/>
        </w:numPr>
        <w:spacing w:line="276" w:lineRule="auto"/>
        <w:jc w:val="both"/>
        <w:rPr>
          <w:rFonts w:ascii="Arial" w:hAnsi="Arial" w:cs="Arial"/>
          <w:sz w:val="24"/>
          <w:szCs w:val="24"/>
        </w:rPr>
      </w:pPr>
      <w:r>
        <w:rPr>
          <w:rFonts w:ascii="Arial" w:hAnsi="Arial" w:cs="Arial"/>
          <w:sz w:val="24"/>
          <w:szCs w:val="24"/>
        </w:rPr>
        <w:t xml:space="preserve">Describe the characteristics of an individual borrowing </w:t>
      </w:r>
      <w:r w:rsidR="00DC2BD9">
        <w:rPr>
          <w:rFonts w:ascii="Arial" w:hAnsi="Arial" w:cs="Arial"/>
          <w:sz w:val="24"/>
          <w:szCs w:val="24"/>
        </w:rPr>
        <w:t xml:space="preserve">client of a bank and </w:t>
      </w:r>
      <w:r w:rsidR="006A60FE">
        <w:rPr>
          <w:rFonts w:ascii="Arial" w:hAnsi="Arial" w:cs="Arial"/>
          <w:sz w:val="24"/>
          <w:szCs w:val="24"/>
        </w:rPr>
        <w:t>identify any</w:t>
      </w:r>
      <w:r>
        <w:rPr>
          <w:rFonts w:ascii="Arial" w:hAnsi="Arial" w:cs="Arial"/>
          <w:sz w:val="24"/>
          <w:szCs w:val="24"/>
        </w:rPr>
        <w:t xml:space="preserve"> </w:t>
      </w:r>
      <w:r w:rsidRPr="00B6686C">
        <w:rPr>
          <w:rFonts w:ascii="Arial" w:hAnsi="Arial" w:cs="Arial"/>
          <w:b/>
          <w:sz w:val="24"/>
          <w:szCs w:val="24"/>
          <w:u w:val="single"/>
        </w:rPr>
        <w:t>four</w:t>
      </w:r>
      <w:r>
        <w:rPr>
          <w:rFonts w:ascii="Arial" w:hAnsi="Arial" w:cs="Arial"/>
          <w:sz w:val="24"/>
          <w:szCs w:val="24"/>
        </w:rPr>
        <w:t xml:space="preserve"> credit facilities such a client may require from a bank. </w:t>
      </w:r>
      <w:r w:rsidR="00A51F4E">
        <w:rPr>
          <w:rFonts w:ascii="Arial" w:hAnsi="Arial" w:cs="Arial"/>
          <w:sz w:val="24"/>
          <w:szCs w:val="24"/>
        </w:rPr>
        <w:tab/>
      </w:r>
      <w:r w:rsidR="00A51F4E">
        <w:rPr>
          <w:rFonts w:ascii="Arial" w:hAnsi="Arial" w:cs="Arial"/>
          <w:sz w:val="24"/>
          <w:szCs w:val="24"/>
        </w:rPr>
        <w:tab/>
      </w:r>
      <w:r w:rsidR="00A51F4E" w:rsidRPr="00A51F4E">
        <w:rPr>
          <w:rFonts w:ascii="Arial" w:hAnsi="Arial" w:cs="Arial"/>
          <w:i/>
          <w:sz w:val="24"/>
          <w:szCs w:val="24"/>
        </w:rPr>
        <w:t xml:space="preserve">  </w:t>
      </w:r>
      <w:r w:rsidR="00A51F4E">
        <w:rPr>
          <w:rFonts w:ascii="Arial" w:hAnsi="Arial" w:cs="Arial"/>
          <w:i/>
          <w:sz w:val="24"/>
          <w:szCs w:val="24"/>
        </w:rPr>
        <w:t xml:space="preserve"> </w:t>
      </w:r>
      <w:r w:rsidR="00A51F4E" w:rsidRPr="00A51F4E">
        <w:rPr>
          <w:rFonts w:ascii="Arial" w:hAnsi="Arial" w:cs="Arial"/>
          <w:i/>
          <w:sz w:val="24"/>
          <w:szCs w:val="24"/>
        </w:rPr>
        <w:t xml:space="preserve"> </w:t>
      </w:r>
      <w:r w:rsidRPr="00A51F4E">
        <w:rPr>
          <w:rFonts w:ascii="Arial" w:hAnsi="Arial" w:cs="Arial"/>
          <w:i/>
          <w:sz w:val="24"/>
          <w:szCs w:val="24"/>
        </w:rPr>
        <w:t>(7marks)</w:t>
      </w:r>
      <w:r>
        <w:rPr>
          <w:rFonts w:ascii="Arial" w:hAnsi="Arial" w:cs="Arial"/>
          <w:sz w:val="24"/>
          <w:szCs w:val="24"/>
        </w:rPr>
        <w:t xml:space="preserve"> </w:t>
      </w:r>
      <w:r w:rsidR="00666D65">
        <w:rPr>
          <w:rFonts w:ascii="Arial" w:hAnsi="Arial" w:cs="Arial"/>
          <w:sz w:val="24"/>
          <w:szCs w:val="24"/>
        </w:rPr>
        <w:t xml:space="preserve">  </w:t>
      </w:r>
    </w:p>
    <w:p w14:paraId="58045122" w14:textId="60B68AA2" w:rsidR="00A55626" w:rsidRPr="00A55626" w:rsidRDefault="004E0B57" w:rsidP="00445AC1">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A55626" w:rsidRPr="00A55626">
        <w:rPr>
          <w:rFonts w:ascii="Arial" w:hAnsi="Arial" w:cs="Arial"/>
          <w:b/>
          <w:sz w:val="24"/>
          <w:szCs w:val="24"/>
        </w:rPr>
        <w:t>(Total 15 marks)</w:t>
      </w:r>
    </w:p>
    <w:p w14:paraId="08F749D1" w14:textId="77777777" w:rsidR="00445AC1" w:rsidRDefault="00445AC1" w:rsidP="00A34CC5">
      <w:pPr>
        <w:pStyle w:val="NoSpacing"/>
        <w:spacing w:line="276" w:lineRule="auto"/>
        <w:jc w:val="both"/>
        <w:rPr>
          <w:rFonts w:ascii="Arial" w:hAnsi="Arial" w:cs="Arial"/>
          <w:b/>
          <w:sz w:val="24"/>
          <w:szCs w:val="24"/>
        </w:rPr>
      </w:pPr>
    </w:p>
    <w:p w14:paraId="12C49405" w14:textId="77777777" w:rsidR="006A6635" w:rsidRDefault="006A6635" w:rsidP="00A34CC5">
      <w:pPr>
        <w:pStyle w:val="NoSpacing"/>
        <w:spacing w:line="276" w:lineRule="auto"/>
        <w:jc w:val="both"/>
        <w:rPr>
          <w:rFonts w:ascii="Arial" w:hAnsi="Arial" w:cs="Arial"/>
          <w:b/>
          <w:sz w:val="24"/>
          <w:szCs w:val="24"/>
        </w:rPr>
      </w:pPr>
    </w:p>
    <w:p w14:paraId="38A9755F" w14:textId="726F5EFE"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3</w:t>
      </w:r>
    </w:p>
    <w:p w14:paraId="359C1C40" w14:textId="77777777" w:rsidR="00A51F4E" w:rsidRDefault="00A51F4E" w:rsidP="00A34CC5">
      <w:pPr>
        <w:pStyle w:val="NoSpacing"/>
        <w:spacing w:line="276" w:lineRule="auto"/>
        <w:jc w:val="both"/>
        <w:rPr>
          <w:rFonts w:ascii="Arial" w:hAnsi="Arial" w:cs="Arial"/>
          <w:b/>
          <w:sz w:val="24"/>
          <w:szCs w:val="24"/>
        </w:rPr>
      </w:pPr>
    </w:p>
    <w:p w14:paraId="253ED238" w14:textId="77777777" w:rsidR="00391062" w:rsidRDefault="00391062" w:rsidP="00A34CC5">
      <w:pPr>
        <w:pStyle w:val="NoSpacing"/>
        <w:spacing w:line="276" w:lineRule="auto"/>
        <w:jc w:val="both"/>
        <w:rPr>
          <w:rFonts w:ascii="Arial" w:hAnsi="Arial" w:cs="Arial"/>
          <w:sz w:val="24"/>
          <w:szCs w:val="24"/>
        </w:rPr>
      </w:pPr>
      <w:r>
        <w:rPr>
          <w:rFonts w:ascii="Arial" w:hAnsi="Arial" w:cs="Arial"/>
          <w:sz w:val="24"/>
          <w:szCs w:val="24"/>
        </w:rPr>
        <w:t xml:space="preserve">One of the bank’s borrowing clients is facing problems in servicing the loan facilities with your bank and your Manager has requested that you should approach the client to provide the bank with latest financial statements because he suspects that the company has been incurring excess expenses for some activities. </w:t>
      </w:r>
    </w:p>
    <w:p w14:paraId="60E183DB" w14:textId="77777777" w:rsidR="00391062" w:rsidRDefault="00391062" w:rsidP="00A34CC5">
      <w:pPr>
        <w:pStyle w:val="NoSpacing"/>
        <w:spacing w:line="276" w:lineRule="auto"/>
        <w:jc w:val="both"/>
        <w:rPr>
          <w:rFonts w:ascii="Arial" w:hAnsi="Arial" w:cs="Arial"/>
          <w:sz w:val="24"/>
          <w:szCs w:val="24"/>
        </w:rPr>
      </w:pPr>
    </w:p>
    <w:p w14:paraId="5A10E6FB" w14:textId="24674C39" w:rsidR="00844CE8" w:rsidRPr="00A51F4E" w:rsidRDefault="00665F4E" w:rsidP="00445AC1">
      <w:pPr>
        <w:pStyle w:val="NoSpacing"/>
        <w:numPr>
          <w:ilvl w:val="0"/>
          <w:numId w:val="17"/>
        </w:numPr>
        <w:spacing w:line="276" w:lineRule="auto"/>
        <w:jc w:val="both"/>
        <w:rPr>
          <w:rFonts w:ascii="Arial" w:hAnsi="Arial" w:cs="Arial"/>
          <w:i/>
          <w:sz w:val="24"/>
          <w:szCs w:val="24"/>
        </w:rPr>
      </w:pPr>
      <w:r>
        <w:rPr>
          <w:rFonts w:ascii="Arial" w:hAnsi="Arial" w:cs="Arial"/>
          <w:sz w:val="24"/>
          <w:szCs w:val="24"/>
        </w:rPr>
        <w:t>Describe</w:t>
      </w:r>
      <w:r w:rsidR="00391062">
        <w:rPr>
          <w:rFonts w:ascii="Arial" w:hAnsi="Arial" w:cs="Arial"/>
          <w:sz w:val="24"/>
          <w:szCs w:val="24"/>
        </w:rPr>
        <w:t xml:space="preserve"> any </w:t>
      </w:r>
      <w:r w:rsidR="00391062" w:rsidRPr="00A51F4E">
        <w:rPr>
          <w:rFonts w:ascii="Arial" w:hAnsi="Arial" w:cs="Arial"/>
          <w:b/>
          <w:sz w:val="24"/>
          <w:szCs w:val="24"/>
          <w:u w:val="single"/>
        </w:rPr>
        <w:t>five</w:t>
      </w:r>
      <w:r w:rsidR="00391062">
        <w:rPr>
          <w:rFonts w:ascii="Arial" w:hAnsi="Arial" w:cs="Arial"/>
          <w:sz w:val="24"/>
          <w:szCs w:val="24"/>
        </w:rPr>
        <w:t xml:space="preserve"> items you expect to be </w:t>
      </w:r>
      <w:r>
        <w:rPr>
          <w:rFonts w:ascii="Arial" w:hAnsi="Arial" w:cs="Arial"/>
          <w:sz w:val="24"/>
          <w:szCs w:val="24"/>
        </w:rPr>
        <w:t>shown</w:t>
      </w:r>
      <w:r w:rsidR="00391062">
        <w:rPr>
          <w:rFonts w:ascii="Arial" w:hAnsi="Arial" w:cs="Arial"/>
          <w:sz w:val="24"/>
          <w:szCs w:val="24"/>
        </w:rPr>
        <w:t xml:space="preserve"> in the income statement </w:t>
      </w:r>
      <w:r>
        <w:rPr>
          <w:rFonts w:ascii="Arial" w:hAnsi="Arial" w:cs="Arial"/>
          <w:sz w:val="24"/>
          <w:szCs w:val="24"/>
        </w:rPr>
        <w:t xml:space="preserve">according to internationally accepted accounting standards.                                     </w:t>
      </w:r>
      <w:r w:rsidRPr="00A51F4E">
        <w:rPr>
          <w:rFonts w:ascii="Arial" w:hAnsi="Arial" w:cs="Arial"/>
          <w:i/>
          <w:sz w:val="24"/>
          <w:szCs w:val="24"/>
        </w:rPr>
        <w:t>(10 marks)</w:t>
      </w:r>
    </w:p>
    <w:p w14:paraId="57FF4B1D" w14:textId="77777777" w:rsidR="009F5864" w:rsidRPr="00E54805" w:rsidRDefault="009F5864" w:rsidP="009F5864">
      <w:pPr>
        <w:pStyle w:val="NoSpacing"/>
        <w:spacing w:line="276" w:lineRule="auto"/>
        <w:ind w:left="360"/>
        <w:jc w:val="both"/>
        <w:rPr>
          <w:rFonts w:ascii="Arial" w:hAnsi="Arial" w:cs="Arial"/>
          <w:sz w:val="24"/>
          <w:szCs w:val="24"/>
        </w:rPr>
      </w:pPr>
    </w:p>
    <w:p w14:paraId="557A1B93" w14:textId="23257B29" w:rsidR="00735051" w:rsidRPr="0028318A" w:rsidRDefault="00445AC1" w:rsidP="00445AC1">
      <w:pPr>
        <w:pStyle w:val="NoSpacing"/>
        <w:numPr>
          <w:ilvl w:val="0"/>
          <w:numId w:val="17"/>
        </w:numPr>
        <w:spacing w:line="276" w:lineRule="auto"/>
        <w:jc w:val="both"/>
        <w:rPr>
          <w:rFonts w:ascii="Arial" w:hAnsi="Arial" w:cs="Arial"/>
          <w:sz w:val="24"/>
          <w:szCs w:val="24"/>
        </w:rPr>
      </w:pPr>
      <w:r>
        <w:rPr>
          <w:rFonts w:ascii="Arial" w:hAnsi="Arial" w:cs="Arial"/>
          <w:sz w:val="24"/>
          <w:szCs w:val="24"/>
        </w:rPr>
        <w:t>Explain</w:t>
      </w:r>
      <w:r w:rsidR="000A47FF">
        <w:rPr>
          <w:rFonts w:ascii="Arial" w:hAnsi="Arial" w:cs="Arial"/>
          <w:sz w:val="24"/>
          <w:szCs w:val="24"/>
        </w:rPr>
        <w:t xml:space="preserve"> </w:t>
      </w:r>
      <w:r w:rsidR="00665F4E">
        <w:rPr>
          <w:rFonts w:ascii="Arial" w:hAnsi="Arial" w:cs="Arial"/>
          <w:sz w:val="24"/>
          <w:szCs w:val="24"/>
        </w:rPr>
        <w:t xml:space="preserve">any </w:t>
      </w:r>
      <w:r w:rsidR="00665F4E" w:rsidRPr="00A51F4E">
        <w:rPr>
          <w:rFonts w:ascii="Arial" w:hAnsi="Arial" w:cs="Arial"/>
          <w:b/>
          <w:sz w:val="24"/>
          <w:szCs w:val="24"/>
          <w:u w:val="single"/>
        </w:rPr>
        <w:t>three</w:t>
      </w:r>
      <w:r w:rsidR="00665F4E">
        <w:rPr>
          <w:rFonts w:ascii="Arial" w:hAnsi="Arial" w:cs="Arial"/>
          <w:sz w:val="24"/>
          <w:szCs w:val="24"/>
        </w:rPr>
        <w:t xml:space="preserve"> items that may be included under other income in the income statement.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735051" w:rsidRPr="00445AC1">
        <w:rPr>
          <w:rFonts w:ascii="Arial" w:hAnsi="Arial" w:cs="Arial"/>
          <w:i/>
          <w:sz w:val="24"/>
          <w:szCs w:val="24"/>
        </w:rPr>
        <w:t xml:space="preserve"> </w:t>
      </w:r>
      <w:r w:rsidR="00665F4E">
        <w:rPr>
          <w:rFonts w:ascii="Arial" w:hAnsi="Arial" w:cs="Arial"/>
          <w:i/>
          <w:sz w:val="24"/>
          <w:szCs w:val="24"/>
        </w:rPr>
        <w:t>(5</w:t>
      </w:r>
      <w:r w:rsidR="00735051" w:rsidRPr="00445AC1">
        <w:rPr>
          <w:rFonts w:ascii="Arial" w:hAnsi="Arial" w:cs="Arial"/>
          <w:i/>
          <w:sz w:val="24"/>
          <w:szCs w:val="24"/>
        </w:rPr>
        <w:t xml:space="preserve"> marks)</w:t>
      </w:r>
    </w:p>
    <w:p w14:paraId="7FD50CA9" w14:textId="36F64D41" w:rsidR="00A34CC5" w:rsidRPr="00A34CC5" w:rsidRDefault="00A51F4E" w:rsidP="00445AC1">
      <w:pPr>
        <w:pStyle w:val="NoSpacing"/>
        <w:spacing w:line="276" w:lineRule="auto"/>
        <w:ind w:left="6480" w:firstLine="720"/>
        <w:jc w:val="both"/>
        <w:rPr>
          <w:rFonts w:ascii="Arial" w:hAnsi="Arial" w:cs="Arial"/>
          <w:b/>
          <w:sz w:val="24"/>
          <w:szCs w:val="24"/>
        </w:rPr>
      </w:pPr>
      <w:r>
        <w:rPr>
          <w:rFonts w:ascii="Arial" w:hAnsi="Arial" w:cs="Arial"/>
          <w:b/>
          <w:sz w:val="24"/>
          <w:szCs w:val="24"/>
        </w:rPr>
        <w:t xml:space="preserve"> </w:t>
      </w:r>
      <w:r w:rsidR="00445AC1">
        <w:rPr>
          <w:rFonts w:ascii="Arial" w:hAnsi="Arial" w:cs="Arial"/>
          <w:b/>
          <w:sz w:val="24"/>
          <w:szCs w:val="24"/>
        </w:rPr>
        <w:t xml:space="preserve"> </w:t>
      </w:r>
      <w:r w:rsidR="00A34CC5" w:rsidRPr="00A34CC5">
        <w:rPr>
          <w:rFonts w:ascii="Arial" w:hAnsi="Arial" w:cs="Arial"/>
          <w:b/>
          <w:sz w:val="24"/>
          <w:szCs w:val="24"/>
        </w:rPr>
        <w:t>(Total 15 marks)</w:t>
      </w:r>
    </w:p>
    <w:p w14:paraId="2B53AE66" w14:textId="77777777" w:rsidR="00A34CC5" w:rsidRPr="00A34CC5" w:rsidRDefault="00A34CC5" w:rsidP="00A34CC5">
      <w:pPr>
        <w:pStyle w:val="NoSpacing"/>
        <w:spacing w:line="276" w:lineRule="auto"/>
        <w:jc w:val="both"/>
        <w:rPr>
          <w:rFonts w:ascii="Arial" w:hAnsi="Arial" w:cs="Arial"/>
          <w:b/>
          <w:sz w:val="24"/>
          <w:szCs w:val="24"/>
        </w:rPr>
      </w:pPr>
    </w:p>
    <w:p w14:paraId="21BFA4AA" w14:textId="77777777" w:rsidR="00172899" w:rsidRDefault="00F35005" w:rsidP="00172899">
      <w:pPr>
        <w:pStyle w:val="NoSpacing"/>
        <w:spacing w:line="276" w:lineRule="auto"/>
        <w:jc w:val="both"/>
        <w:rPr>
          <w:rFonts w:ascii="Arial" w:hAnsi="Arial" w:cs="Arial"/>
          <w:b/>
          <w:sz w:val="24"/>
          <w:szCs w:val="24"/>
        </w:rPr>
      </w:pPr>
      <w:r>
        <w:rPr>
          <w:rFonts w:ascii="Arial" w:hAnsi="Arial" w:cs="Arial"/>
          <w:b/>
          <w:sz w:val="24"/>
          <w:szCs w:val="24"/>
        </w:rPr>
        <w:lastRenderedPageBreak/>
        <w:t xml:space="preserve">QUESTION 4 </w:t>
      </w:r>
    </w:p>
    <w:p w14:paraId="26EE98AD" w14:textId="77777777" w:rsidR="00172899" w:rsidRPr="00884A3C" w:rsidRDefault="00172899" w:rsidP="0028318A">
      <w:pPr>
        <w:pStyle w:val="NoSpacing"/>
        <w:spacing w:line="276" w:lineRule="auto"/>
        <w:jc w:val="both"/>
        <w:rPr>
          <w:rFonts w:ascii="Arial" w:hAnsi="Arial" w:cs="Arial"/>
          <w:sz w:val="24"/>
          <w:szCs w:val="24"/>
        </w:rPr>
      </w:pPr>
    </w:p>
    <w:p w14:paraId="309B983C" w14:textId="69117F83" w:rsidR="004847BB" w:rsidRPr="0028318A" w:rsidRDefault="004847BB" w:rsidP="0028318A">
      <w:pPr>
        <w:pStyle w:val="NoSpacing"/>
        <w:numPr>
          <w:ilvl w:val="0"/>
          <w:numId w:val="19"/>
        </w:numPr>
        <w:spacing w:line="276" w:lineRule="auto"/>
        <w:jc w:val="both"/>
        <w:rPr>
          <w:rFonts w:ascii="Arial" w:hAnsi="Arial" w:cs="Arial"/>
          <w:sz w:val="24"/>
          <w:szCs w:val="24"/>
        </w:rPr>
      </w:pPr>
      <w:r w:rsidRPr="00884A3C">
        <w:rPr>
          <w:rFonts w:ascii="Arial" w:hAnsi="Arial" w:cs="Arial"/>
          <w:sz w:val="24"/>
          <w:szCs w:val="24"/>
        </w:rPr>
        <w:t xml:space="preserve">Briefly </w:t>
      </w:r>
      <w:r w:rsidR="005133E2">
        <w:rPr>
          <w:rFonts w:ascii="Arial" w:hAnsi="Arial" w:cs="Arial"/>
          <w:sz w:val="24"/>
          <w:szCs w:val="24"/>
        </w:rPr>
        <w:t>discuss the things a bank needs to consider regarding authority to borrow and to give guarantees as security when dealing with limited companies.</w:t>
      </w:r>
      <w:r w:rsidR="0028318A">
        <w:rPr>
          <w:rFonts w:ascii="Arial" w:hAnsi="Arial" w:cs="Arial"/>
          <w:sz w:val="24"/>
          <w:szCs w:val="24"/>
        </w:rPr>
        <w:t xml:space="preserve"> </w:t>
      </w:r>
      <w:r w:rsidR="005133E2">
        <w:rPr>
          <w:rFonts w:ascii="Arial" w:hAnsi="Arial" w:cs="Arial"/>
          <w:i/>
          <w:sz w:val="24"/>
          <w:szCs w:val="24"/>
        </w:rPr>
        <w:t>(</w:t>
      </w:r>
      <w:r w:rsidR="001B0F47">
        <w:rPr>
          <w:rFonts w:ascii="Arial" w:hAnsi="Arial" w:cs="Arial"/>
          <w:i/>
          <w:sz w:val="24"/>
          <w:szCs w:val="24"/>
        </w:rPr>
        <w:t>6</w:t>
      </w:r>
      <w:r w:rsidRPr="0028318A">
        <w:rPr>
          <w:rFonts w:ascii="Arial" w:hAnsi="Arial" w:cs="Arial"/>
          <w:i/>
          <w:sz w:val="24"/>
          <w:szCs w:val="24"/>
        </w:rPr>
        <w:t xml:space="preserve"> marks)</w:t>
      </w:r>
    </w:p>
    <w:p w14:paraId="586A9E42" w14:textId="77777777" w:rsidR="0028318A" w:rsidRDefault="0028318A" w:rsidP="0028318A">
      <w:pPr>
        <w:pStyle w:val="NoSpacing"/>
        <w:spacing w:line="276" w:lineRule="auto"/>
        <w:jc w:val="both"/>
        <w:rPr>
          <w:rFonts w:ascii="Arial" w:hAnsi="Arial" w:cs="Arial"/>
          <w:sz w:val="24"/>
          <w:szCs w:val="24"/>
        </w:rPr>
      </w:pPr>
    </w:p>
    <w:p w14:paraId="5C82E65A" w14:textId="05DB31F1" w:rsidR="00364951" w:rsidRDefault="008045E3" w:rsidP="0028318A">
      <w:pPr>
        <w:pStyle w:val="NoSpacing"/>
        <w:numPr>
          <w:ilvl w:val="0"/>
          <w:numId w:val="19"/>
        </w:numPr>
        <w:spacing w:line="276" w:lineRule="auto"/>
        <w:jc w:val="both"/>
        <w:rPr>
          <w:rFonts w:ascii="Arial" w:hAnsi="Arial" w:cs="Arial"/>
          <w:sz w:val="24"/>
          <w:szCs w:val="24"/>
        </w:rPr>
      </w:pPr>
      <w:r>
        <w:rPr>
          <w:rFonts w:ascii="Arial" w:hAnsi="Arial" w:cs="Arial"/>
          <w:sz w:val="24"/>
          <w:szCs w:val="24"/>
        </w:rPr>
        <w:t xml:space="preserve">Your client, Jigsaw Enterprise is in </w:t>
      </w:r>
      <w:r w:rsidR="001B0F47">
        <w:rPr>
          <w:rFonts w:ascii="Arial" w:hAnsi="Arial" w:cs="Arial"/>
          <w:sz w:val="24"/>
          <w:szCs w:val="24"/>
        </w:rPr>
        <w:t>default and</w:t>
      </w:r>
      <w:r>
        <w:rPr>
          <w:rFonts w:ascii="Arial" w:hAnsi="Arial" w:cs="Arial"/>
          <w:sz w:val="24"/>
          <w:szCs w:val="24"/>
        </w:rPr>
        <w:t xml:space="preserve"> owes your bank</w:t>
      </w:r>
      <w:r w:rsidR="00364951">
        <w:rPr>
          <w:rFonts w:ascii="Arial" w:hAnsi="Arial" w:cs="Arial"/>
          <w:sz w:val="24"/>
          <w:szCs w:val="24"/>
        </w:rPr>
        <w:t xml:space="preserve"> K20 million. The company did not provide any security to the bank and its assets are worthy K5million. The company is owned by Mr M Jere whose has assets are worthy K10million and Mr Y Mbewe who has assets worthy K15 million. The </w:t>
      </w:r>
      <w:r w:rsidR="001B0F47">
        <w:rPr>
          <w:rFonts w:ascii="Arial" w:hAnsi="Arial" w:cs="Arial"/>
          <w:sz w:val="24"/>
          <w:szCs w:val="24"/>
        </w:rPr>
        <w:t>two individuals</w:t>
      </w:r>
      <w:r w:rsidR="00364951">
        <w:rPr>
          <w:rFonts w:ascii="Arial" w:hAnsi="Arial" w:cs="Arial"/>
          <w:sz w:val="24"/>
          <w:szCs w:val="24"/>
        </w:rPr>
        <w:t xml:space="preserve"> </w:t>
      </w:r>
      <w:r w:rsidR="00A32E72">
        <w:rPr>
          <w:rFonts w:ascii="Arial" w:hAnsi="Arial" w:cs="Arial"/>
          <w:sz w:val="24"/>
          <w:szCs w:val="24"/>
        </w:rPr>
        <w:t>do not owe any one else at the moment.</w:t>
      </w:r>
      <w:r w:rsidR="00364951">
        <w:rPr>
          <w:rFonts w:ascii="Arial" w:hAnsi="Arial" w:cs="Arial"/>
          <w:sz w:val="24"/>
          <w:szCs w:val="24"/>
        </w:rPr>
        <w:t xml:space="preserve"> </w:t>
      </w:r>
    </w:p>
    <w:p w14:paraId="4517A4C5" w14:textId="77777777" w:rsidR="00A51F4E" w:rsidRDefault="00A51F4E" w:rsidP="00A51F4E">
      <w:pPr>
        <w:pStyle w:val="NoSpacing"/>
        <w:spacing w:line="276" w:lineRule="auto"/>
        <w:jc w:val="both"/>
        <w:rPr>
          <w:rFonts w:ascii="Arial" w:hAnsi="Arial" w:cs="Arial"/>
          <w:sz w:val="24"/>
          <w:szCs w:val="24"/>
        </w:rPr>
      </w:pPr>
    </w:p>
    <w:p w14:paraId="094A5950" w14:textId="4FFBEB10" w:rsidR="00364951" w:rsidRPr="00A51F4E" w:rsidRDefault="00364951" w:rsidP="00364951">
      <w:pPr>
        <w:pStyle w:val="NoSpacing"/>
        <w:numPr>
          <w:ilvl w:val="0"/>
          <w:numId w:val="41"/>
        </w:numPr>
        <w:spacing w:line="276" w:lineRule="auto"/>
        <w:jc w:val="both"/>
        <w:rPr>
          <w:rFonts w:ascii="Arial" w:hAnsi="Arial" w:cs="Arial"/>
          <w:i/>
          <w:sz w:val="24"/>
          <w:szCs w:val="24"/>
        </w:rPr>
      </w:pPr>
      <w:r>
        <w:rPr>
          <w:rFonts w:ascii="Arial" w:hAnsi="Arial" w:cs="Arial"/>
          <w:sz w:val="24"/>
          <w:szCs w:val="24"/>
        </w:rPr>
        <w:t>What would be your source</w:t>
      </w:r>
      <w:r w:rsidR="001B0F47">
        <w:rPr>
          <w:rFonts w:ascii="Arial" w:hAnsi="Arial" w:cs="Arial"/>
          <w:sz w:val="24"/>
          <w:szCs w:val="24"/>
        </w:rPr>
        <w:t>s</w:t>
      </w:r>
      <w:r>
        <w:rPr>
          <w:rFonts w:ascii="Arial" w:hAnsi="Arial" w:cs="Arial"/>
          <w:sz w:val="24"/>
          <w:szCs w:val="24"/>
        </w:rPr>
        <w:t xml:space="preserve"> of recovering the debt if the </w:t>
      </w:r>
      <w:r w:rsidR="00A32E72">
        <w:rPr>
          <w:rFonts w:ascii="Arial" w:hAnsi="Arial" w:cs="Arial"/>
          <w:sz w:val="24"/>
          <w:szCs w:val="24"/>
        </w:rPr>
        <w:t>business was</w:t>
      </w:r>
      <w:r>
        <w:rPr>
          <w:rFonts w:ascii="Arial" w:hAnsi="Arial" w:cs="Arial"/>
          <w:sz w:val="24"/>
          <w:szCs w:val="24"/>
        </w:rPr>
        <w:t xml:space="preserve"> a limited company</w:t>
      </w:r>
      <w:r w:rsidR="001522A0">
        <w:rPr>
          <w:rFonts w:ascii="Arial" w:hAnsi="Arial" w:cs="Arial"/>
          <w:sz w:val="24"/>
          <w:szCs w:val="24"/>
        </w:rPr>
        <w:t xml:space="preserve"> (limited by shares</w:t>
      </w:r>
      <w:r w:rsidR="001568DB">
        <w:rPr>
          <w:rFonts w:ascii="Arial" w:hAnsi="Arial" w:cs="Arial"/>
          <w:sz w:val="24"/>
          <w:szCs w:val="24"/>
        </w:rPr>
        <w:t xml:space="preserve"> that have been fully paid for</w:t>
      </w:r>
      <w:r w:rsidR="001522A0">
        <w:rPr>
          <w:rFonts w:ascii="Arial" w:hAnsi="Arial" w:cs="Arial"/>
          <w:sz w:val="24"/>
          <w:szCs w:val="24"/>
        </w:rPr>
        <w:t>)</w:t>
      </w:r>
      <w:r>
        <w:rPr>
          <w:rFonts w:ascii="Arial" w:hAnsi="Arial" w:cs="Arial"/>
          <w:sz w:val="24"/>
          <w:szCs w:val="24"/>
        </w:rPr>
        <w:t xml:space="preserve"> and how much would you expect to recover from the company</w:t>
      </w:r>
      <w:r w:rsidR="001B0F47">
        <w:rPr>
          <w:rFonts w:ascii="Arial" w:hAnsi="Arial" w:cs="Arial"/>
          <w:sz w:val="24"/>
          <w:szCs w:val="24"/>
        </w:rPr>
        <w:t xml:space="preserve">? </w:t>
      </w:r>
      <w:r w:rsidR="00A51F4E">
        <w:rPr>
          <w:rFonts w:ascii="Arial" w:hAnsi="Arial" w:cs="Arial"/>
          <w:sz w:val="24"/>
          <w:szCs w:val="24"/>
        </w:rPr>
        <w:tab/>
      </w:r>
      <w:r w:rsidR="00A51F4E">
        <w:rPr>
          <w:rFonts w:ascii="Arial" w:hAnsi="Arial" w:cs="Arial"/>
          <w:sz w:val="24"/>
          <w:szCs w:val="24"/>
        </w:rPr>
        <w:tab/>
        <w:t xml:space="preserve">   </w:t>
      </w:r>
      <w:r w:rsidR="001B0F47" w:rsidRPr="00A51F4E">
        <w:rPr>
          <w:rFonts w:ascii="Arial" w:hAnsi="Arial" w:cs="Arial"/>
          <w:i/>
          <w:sz w:val="24"/>
          <w:szCs w:val="24"/>
        </w:rPr>
        <w:t>(2 marks)</w:t>
      </w:r>
    </w:p>
    <w:p w14:paraId="5E9FC3EC" w14:textId="77777777" w:rsidR="00364C67" w:rsidRDefault="00364C67" w:rsidP="00364C67">
      <w:pPr>
        <w:pStyle w:val="NoSpacing"/>
        <w:spacing w:line="276" w:lineRule="auto"/>
        <w:ind w:left="1080"/>
        <w:jc w:val="both"/>
        <w:rPr>
          <w:rFonts w:ascii="Arial" w:hAnsi="Arial" w:cs="Arial"/>
          <w:sz w:val="24"/>
          <w:szCs w:val="24"/>
        </w:rPr>
      </w:pPr>
    </w:p>
    <w:p w14:paraId="322C3084" w14:textId="5800CC26" w:rsidR="00364C67" w:rsidRPr="00A51F4E" w:rsidRDefault="001B0F47" w:rsidP="00364951">
      <w:pPr>
        <w:pStyle w:val="NoSpacing"/>
        <w:numPr>
          <w:ilvl w:val="0"/>
          <w:numId w:val="41"/>
        </w:numPr>
        <w:spacing w:line="276" w:lineRule="auto"/>
        <w:jc w:val="both"/>
        <w:rPr>
          <w:rFonts w:ascii="Arial" w:hAnsi="Arial" w:cs="Arial"/>
          <w:i/>
          <w:sz w:val="24"/>
          <w:szCs w:val="24"/>
        </w:rPr>
      </w:pPr>
      <w:r>
        <w:rPr>
          <w:rFonts w:ascii="Arial" w:hAnsi="Arial" w:cs="Arial"/>
          <w:sz w:val="24"/>
          <w:szCs w:val="24"/>
        </w:rPr>
        <w:t>What would be the sources of recovering the debt if the business was a partnership between Mr M Jere and Mr Y Mbewe and how much would you expect to recover?</w:t>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r>
      <w:r w:rsidR="00A51F4E">
        <w:rPr>
          <w:rFonts w:ascii="Arial" w:hAnsi="Arial" w:cs="Arial"/>
          <w:sz w:val="24"/>
          <w:szCs w:val="24"/>
        </w:rPr>
        <w:tab/>
        <w:t xml:space="preserve">  </w:t>
      </w:r>
      <w:r w:rsidRPr="00A51F4E">
        <w:rPr>
          <w:rFonts w:ascii="Arial" w:hAnsi="Arial" w:cs="Arial"/>
          <w:i/>
          <w:sz w:val="24"/>
          <w:szCs w:val="24"/>
        </w:rPr>
        <w:t xml:space="preserve"> (4 marks)</w:t>
      </w:r>
    </w:p>
    <w:p w14:paraId="22C5420A" w14:textId="77777777" w:rsidR="006F514D" w:rsidRPr="006F514D" w:rsidRDefault="006F514D" w:rsidP="00364C67">
      <w:pPr>
        <w:pStyle w:val="NoSpacing"/>
        <w:spacing w:line="276" w:lineRule="auto"/>
        <w:ind w:left="1080"/>
        <w:jc w:val="both"/>
        <w:rPr>
          <w:rFonts w:ascii="Arial" w:hAnsi="Arial" w:cs="Arial"/>
          <w:sz w:val="24"/>
          <w:szCs w:val="24"/>
        </w:rPr>
      </w:pPr>
    </w:p>
    <w:p w14:paraId="17DC72CB" w14:textId="77777777" w:rsidR="00A51F4E" w:rsidRDefault="001B0F47" w:rsidP="00364951">
      <w:pPr>
        <w:pStyle w:val="NoSpacing"/>
        <w:numPr>
          <w:ilvl w:val="0"/>
          <w:numId w:val="41"/>
        </w:numPr>
        <w:spacing w:line="276" w:lineRule="auto"/>
        <w:jc w:val="both"/>
        <w:rPr>
          <w:rFonts w:ascii="Arial" w:hAnsi="Arial" w:cs="Arial"/>
          <w:sz w:val="24"/>
          <w:szCs w:val="24"/>
        </w:rPr>
      </w:pPr>
      <w:r>
        <w:rPr>
          <w:rFonts w:ascii="Arial" w:hAnsi="Arial" w:cs="Arial"/>
          <w:sz w:val="24"/>
          <w:szCs w:val="24"/>
        </w:rPr>
        <w:t xml:space="preserve">What would be your sources of recovery </w:t>
      </w:r>
      <w:r w:rsidR="00A32E72">
        <w:rPr>
          <w:rFonts w:ascii="Arial" w:hAnsi="Arial" w:cs="Arial"/>
          <w:sz w:val="24"/>
          <w:szCs w:val="24"/>
        </w:rPr>
        <w:t>if the</w:t>
      </w:r>
      <w:r w:rsidR="001522A0">
        <w:rPr>
          <w:rFonts w:ascii="Arial" w:hAnsi="Arial" w:cs="Arial"/>
          <w:sz w:val="24"/>
          <w:szCs w:val="24"/>
        </w:rPr>
        <w:t xml:space="preserve"> company was limited by guarantee fo</w:t>
      </w:r>
      <w:r w:rsidR="00A32E72">
        <w:rPr>
          <w:rFonts w:ascii="Arial" w:hAnsi="Arial" w:cs="Arial"/>
          <w:sz w:val="24"/>
          <w:szCs w:val="24"/>
        </w:rPr>
        <w:t>r K5 million by Mr M Jere and K</w:t>
      </w:r>
      <w:r w:rsidR="001522A0">
        <w:rPr>
          <w:rFonts w:ascii="Arial" w:hAnsi="Arial" w:cs="Arial"/>
          <w:sz w:val="24"/>
          <w:szCs w:val="24"/>
        </w:rPr>
        <w:t>10 Million by Mr Y Mbewe?</w:t>
      </w:r>
    </w:p>
    <w:p w14:paraId="5C2C13E8" w14:textId="525D98B1" w:rsidR="00E54805" w:rsidRPr="00A51F4E" w:rsidRDefault="001522A0" w:rsidP="00A51F4E">
      <w:pPr>
        <w:pStyle w:val="NoSpacing"/>
        <w:spacing w:line="276" w:lineRule="auto"/>
        <w:ind w:left="7200" w:firstLine="720"/>
        <w:jc w:val="both"/>
        <w:rPr>
          <w:rFonts w:ascii="Arial" w:hAnsi="Arial" w:cs="Arial"/>
          <w:i/>
          <w:sz w:val="24"/>
          <w:szCs w:val="24"/>
        </w:rPr>
      </w:pPr>
      <w:r>
        <w:rPr>
          <w:rFonts w:ascii="Arial" w:hAnsi="Arial" w:cs="Arial"/>
          <w:sz w:val="24"/>
          <w:szCs w:val="24"/>
        </w:rPr>
        <w:t xml:space="preserve"> </w:t>
      </w:r>
      <w:r w:rsidR="00A51F4E">
        <w:rPr>
          <w:rFonts w:ascii="Arial" w:hAnsi="Arial" w:cs="Arial"/>
          <w:sz w:val="24"/>
          <w:szCs w:val="24"/>
        </w:rPr>
        <w:t xml:space="preserve"> </w:t>
      </w:r>
      <w:r w:rsidRPr="00A51F4E">
        <w:rPr>
          <w:rFonts w:ascii="Arial" w:hAnsi="Arial" w:cs="Arial"/>
          <w:i/>
          <w:sz w:val="24"/>
          <w:szCs w:val="24"/>
        </w:rPr>
        <w:t>(3 marks)</w:t>
      </w:r>
    </w:p>
    <w:p w14:paraId="2C4C4C6A" w14:textId="079C5A98" w:rsidR="00884A3C" w:rsidRDefault="0028318A" w:rsidP="00E54805">
      <w:pPr>
        <w:pStyle w:val="NoSpacing"/>
        <w:spacing w:line="276" w:lineRule="auto"/>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(Total 15 marks)</w:t>
      </w:r>
    </w:p>
    <w:p w14:paraId="7F904CAC" w14:textId="77777777" w:rsidR="006855CA" w:rsidRPr="00A34CC5" w:rsidRDefault="006855CA" w:rsidP="00A34CC5">
      <w:pPr>
        <w:pStyle w:val="Body"/>
        <w:spacing w:line="276" w:lineRule="auto"/>
        <w:rPr>
          <w:rFonts w:ascii="Arial" w:hAnsi="Arial" w:cs="Arial"/>
          <w:b/>
          <w:sz w:val="24"/>
          <w:szCs w:val="24"/>
        </w:rPr>
      </w:pPr>
    </w:p>
    <w:p w14:paraId="7F255242" w14:textId="77777777" w:rsidR="00EA4300" w:rsidRPr="00A34CC5" w:rsidRDefault="00EA4300" w:rsidP="00A34CC5">
      <w:pPr>
        <w:pStyle w:val="Body"/>
        <w:spacing w:line="276" w:lineRule="auto"/>
        <w:rPr>
          <w:rFonts w:ascii="Arial" w:hAnsi="Arial" w:cs="Arial"/>
          <w:b/>
          <w:sz w:val="24"/>
          <w:szCs w:val="24"/>
        </w:rPr>
      </w:pPr>
    </w:p>
    <w:p w14:paraId="02C3F462" w14:textId="77777777" w:rsidR="002B0BE6" w:rsidRDefault="002B0BE6" w:rsidP="00A34CC5">
      <w:pPr>
        <w:pStyle w:val="Body"/>
        <w:spacing w:line="276" w:lineRule="auto"/>
        <w:rPr>
          <w:rFonts w:ascii="Arial" w:hAnsi="Arial" w:cs="Arial"/>
          <w:b/>
          <w:sz w:val="28"/>
          <w:szCs w:val="28"/>
        </w:rPr>
      </w:pPr>
    </w:p>
    <w:p w14:paraId="1BB00505" w14:textId="77777777" w:rsidR="00046FCF" w:rsidRDefault="00046FCF" w:rsidP="00A34CC5">
      <w:pPr>
        <w:pStyle w:val="Body"/>
        <w:spacing w:line="276" w:lineRule="auto"/>
        <w:rPr>
          <w:rFonts w:ascii="Arial" w:hAnsi="Arial" w:cs="Arial"/>
          <w:b/>
          <w:sz w:val="28"/>
          <w:szCs w:val="28"/>
        </w:rPr>
      </w:pPr>
    </w:p>
    <w:p w14:paraId="5BCC0D94" w14:textId="77777777" w:rsidR="00046FCF" w:rsidRDefault="00046FCF" w:rsidP="00A34CC5">
      <w:pPr>
        <w:pStyle w:val="Body"/>
        <w:spacing w:line="276" w:lineRule="auto"/>
        <w:rPr>
          <w:rFonts w:ascii="Arial" w:hAnsi="Arial" w:cs="Arial"/>
          <w:b/>
          <w:sz w:val="28"/>
          <w:szCs w:val="28"/>
        </w:rPr>
      </w:pPr>
    </w:p>
    <w:p w14:paraId="173ADA86" w14:textId="77777777" w:rsidR="00046FCF" w:rsidRDefault="00046FCF" w:rsidP="00A34CC5">
      <w:pPr>
        <w:pStyle w:val="Body"/>
        <w:spacing w:line="276" w:lineRule="auto"/>
        <w:rPr>
          <w:rFonts w:ascii="Arial" w:hAnsi="Arial" w:cs="Arial"/>
          <w:b/>
          <w:sz w:val="28"/>
          <w:szCs w:val="28"/>
        </w:rPr>
      </w:pPr>
    </w:p>
    <w:p w14:paraId="1C1A61EE" w14:textId="3E31CAB8"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14:paraId="3B2BB3BD" w14:textId="77777777" w:rsidR="006855CA" w:rsidRPr="00A34CC5" w:rsidRDefault="006855CA" w:rsidP="00A34CC5">
      <w:pPr>
        <w:pStyle w:val="Body"/>
        <w:spacing w:line="276" w:lineRule="auto"/>
        <w:rPr>
          <w:rFonts w:ascii="Arial" w:hAnsi="Arial" w:cs="Arial"/>
          <w:sz w:val="24"/>
          <w:szCs w:val="24"/>
        </w:rPr>
      </w:pPr>
    </w:p>
    <w:p w14:paraId="169B300E"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EA4300">
        <w:rPr>
          <w:rFonts w:ascii="Arial" w:hAnsi="Arial" w:cs="Arial"/>
          <w:b/>
          <w:sz w:val="24"/>
          <w:szCs w:val="24"/>
          <w:u w:val="single"/>
        </w:rPr>
        <w:t>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5A8F4D1F" w14:textId="77777777" w:rsidR="001C3673" w:rsidRPr="00A34CC5" w:rsidRDefault="001C3673" w:rsidP="00A34CC5">
      <w:pPr>
        <w:pStyle w:val="Body"/>
        <w:spacing w:line="276" w:lineRule="auto"/>
        <w:rPr>
          <w:rFonts w:ascii="Arial" w:hAnsi="Arial" w:cs="Arial"/>
          <w:b/>
          <w:sz w:val="24"/>
          <w:szCs w:val="24"/>
        </w:rPr>
      </w:pPr>
    </w:p>
    <w:p w14:paraId="1FE8DD3A" w14:textId="77777777" w:rsidR="00C75FEB" w:rsidRDefault="00C75FEB" w:rsidP="00A55626">
      <w:pPr>
        <w:jc w:val="both"/>
        <w:rPr>
          <w:rFonts w:ascii="Arial" w:hAnsi="Arial" w:cs="Arial"/>
        </w:rPr>
      </w:pPr>
    </w:p>
    <w:p w14:paraId="34B3A842" w14:textId="77C36213"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5</w:t>
      </w:r>
    </w:p>
    <w:p w14:paraId="1D96682B" w14:textId="77777777" w:rsidR="00A51F4E" w:rsidRDefault="00A51F4E" w:rsidP="00A34CC5">
      <w:pPr>
        <w:pStyle w:val="NoSpacing"/>
        <w:spacing w:line="276" w:lineRule="auto"/>
        <w:jc w:val="both"/>
        <w:rPr>
          <w:rFonts w:ascii="Arial" w:hAnsi="Arial" w:cs="Arial"/>
          <w:b/>
          <w:sz w:val="24"/>
          <w:szCs w:val="24"/>
        </w:rPr>
      </w:pPr>
    </w:p>
    <w:p w14:paraId="4D0228BE" w14:textId="77777777" w:rsidR="002B0BE6" w:rsidRDefault="003D368E" w:rsidP="002B0BE6">
      <w:pPr>
        <w:pStyle w:val="NoSpacing"/>
        <w:spacing w:line="276" w:lineRule="auto"/>
        <w:jc w:val="both"/>
        <w:rPr>
          <w:rFonts w:ascii="Arial" w:hAnsi="Arial" w:cs="Arial"/>
          <w:sz w:val="24"/>
          <w:szCs w:val="24"/>
        </w:rPr>
      </w:pPr>
      <w:r>
        <w:rPr>
          <w:rFonts w:ascii="Arial" w:hAnsi="Arial" w:cs="Arial"/>
          <w:sz w:val="24"/>
          <w:szCs w:val="24"/>
        </w:rPr>
        <w:t>Using Extracts of Financial Statements f</w:t>
      </w:r>
      <w:r w:rsidR="00E25A32">
        <w:rPr>
          <w:rFonts w:ascii="Arial" w:hAnsi="Arial" w:cs="Arial"/>
          <w:sz w:val="24"/>
          <w:szCs w:val="24"/>
        </w:rPr>
        <w:t xml:space="preserve">or XYZ Ltd provided in Appendix, prepare a cash flow statement for the year ended 31 December 2018. </w:t>
      </w:r>
      <w:r w:rsidR="00D02230">
        <w:rPr>
          <w:rFonts w:ascii="Arial" w:hAnsi="Arial" w:cs="Arial"/>
          <w:sz w:val="24"/>
          <w:szCs w:val="24"/>
        </w:rPr>
        <w:t xml:space="preserve">    </w:t>
      </w:r>
    </w:p>
    <w:p w14:paraId="4E6184C8" w14:textId="77777777" w:rsidR="002B0BE6" w:rsidRDefault="002B0BE6" w:rsidP="002B0BE6">
      <w:pPr>
        <w:pStyle w:val="NoSpacing"/>
        <w:spacing w:line="276" w:lineRule="auto"/>
        <w:jc w:val="both"/>
        <w:rPr>
          <w:rFonts w:ascii="Arial" w:hAnsi="Arial" w:cs="Arial"/>
          <w:sz w:val="24"/>
          <w:szCs w:val="24"/>
        </w:rPr>
      </w:pPr>
    </w:p>
    <w:p w14:paraId="628E0296" w14:textId="0395CCD0" w:rsidR="00B02D12" w:rsidRDefault="00D02230" w:rsidP="00046FCF">
      <w:pPr>
        <w:pStyle w:val="NoSpacing"/>
        <w:spacing w:line="276" w:lineRule="auto"/>
        <w:jc w:val="both"/>
        <w:rPr>
          <w:rFonts w:ascii="Arial" w:hAnsi="Arial" w:cs="Arial"/>
          <w:b/>
          <w:sz w:val="24"/>
          <w:szCs w:val="24"/>
        </w:rPr>
      </w:pPr>
      <w:r>
        <w:rPr>
          <w:rFonts w:ascii="Arial" w:hAnsi="Arial" w:cs="Arial"/>
          <w:sz w:val="24"/>
          <w:szCs w:val="24"/>
        </w:rPr>
        <w:t>Additional Information: During 2018, the company sold old equipment at a price of K500,000 and acquired new equipment at a cost of K950,000</w:t>
      </w:r>
      <w:r w:rsidR="00046FCF">
        <w:rPr>
          <w:rFonts w:ascii="Arial" w:hAnsi="Arial" w:cs="Arial"/>
          <w:sz w:val="24"/>
          <w:szCs w:val="24"/>
        </w:rPr>
        <w:t>.</w:t>
      </w:r>
      <w:r>
        <w:rPr>
          <w:rFonts w:ascii="Arial" w:hAnsi="Arial" w:cs="Arial"/>
          <w:sz w:val="24"/>
          <w:szCs w:val="24"/>
        </w:rPr>
        <w:t xml:space="preserve">             </w:t>
      </w:r>
      <w:r w:rsidR="001D09F6" w:rsidRPr="00B02D12">
        <w:rPr>
          <w:rFonts w:ascii="Arial" w:hAnsi="Arial" w:cs="Arial"/>
          <w:sz w:val="24"/>
          <w:szCs w:val="24"/>
        </w:rPr>
        <w:t xml:space="preserve"> </w:t>
      </w:r>
      <w:r w:rsidR="00EA4300">
        <w:rPr>
          <w:rFonts w:ascii="Arial" w:hAnsi="Arial" w:cs="Arial"/>
          <w:b/>
          <w:sz w:val="24"/>
          <w:szCs w:val="24"/>
        </w:rPr>
        <w:t>(Total 20 marks)</w:t>
      </w:r>
    </w:p>
    <w:p w14:paraId="06981889" w14:textId="77777777" w:rsidR="002B0BE6" w:rsidRDefault="002B0BE6" w:rsidP="00A34CC5">
      <w:pPr>
        <w:pStyle w:val="NoSpacing"/>
        <w:spacing w:line="276" w:lineRule="auto"/>
        <w:jc w:val="both"/>
        <w:rPr>
          <w:rFonts w:ascii="Arial" w:hAnsi="Arial" w:cs="Arial"/>
          <w:b/>
          <w:sz w:val="24"/>
          <w:szCs w:val="24"/>
        </w:rPr>
      </w:pPr>
    </w:p>
    <w:p w14:paraId="2E3BB9FA" w14:textId="13BAF6BB"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EA3843">
        <w:rPr>
          <w:rFonts w:ascii="Arial" w:hAnsi="Arial" w:cs="Arial"/>
          <w:b/>
          <w:sz w:val="24"/>
          <w:szCs w:val="24"/>
        </w:rPr>
        <w:t>6</w:t>
      </w:r>
    </w:p>
    <w:p w14:paraId="5A0CC5BD" w14:textId="77777777" w:rsidR="002B0BE6" w:rsidRDefault="002B0BE6" w:rsidP="00A34CC5">
      <w:pPr>
        <w:pStyle w:val="NoSpacing"/>
        <w:spacing w:line="276" w:lineRule="auto"/>
        <w:jc w:val="both"/>
        <w:rPr>
          <w:rFonts w:ascii="Arial" w:hAnsi="Arial" w:cs="Arial"/>
          <w:b/>
          <w:sz w:val="24"/>
          <w:szCs w:val="24"/>
        </w:rPr>
      </w:pPr>
    </w:p>
    <w:p w14:paraId="001488D0" w14:textId="07DD15C9" w:rsidR="00E14D6D" w:rsidRPr="002B0BE6" w:rsidRDefault="007E2D69" w:rsidP="002B0BE6">
      <w:pPr>
        <w:jc w:val="both"/>
        <w:rPr>
          <w:rFonts w:ascii="Arial" w:hAnsi="Arial" w:cs="Arial"/>
          <w:b/>
        </w:rPr>
      </w:pPr>
      <w:r w:rsidRPr="002B0BE6">
        <w:rPr>
          <w:rFonts w:ascii="Arial" w:eastAsia="BatangChe" w:hAnsi="Arial" w:cs="Arial"/>
        </w:rPr>
        <w:t xml:space="preserve">Discuss the </w:t>
      </w:r>
      <w:r w:rsidRPr="002B0BE6">
        <w:rPr>
          <w:rFonts w:ascii="Arial" w:eastAsia="BatangChe" w:hAnsi="Arial" w:cs="Arial"/>
          <w:b/>
          <w:u w:val="single"/>
        </w:rPr>
        <w:t>five</w:t>
      </w:r>
      <w:r w:rsidRPr="002B0BE6">
        <w:rPr>
          <w:rFonts w:ascii="Arial" w:eastAsia="BatangChe" w:hAnsi="Arial" w:cs="Arial"/>
        </w:rPr>
        <w:t xml:space="preserve"> critical success factors for a business when it comes to management of its finances.                                                         </w:t>
      </w:r>
      <w:r w:rsidR="002B0BE6">
        <w:rPr>
          <w:rFonts w:ascii="Arial" w:eastAsia="BatangChe" w:hAnsi="Arial" w:cs="Arial"/>
        </w:rPr>
        <w:tab/>
      </w:r>
      <w:r w:rsidR="002B0BE6">
        <w:rPr>
          <w:rFonts w:ascii="Arial" w:eastAsia="BatangChe" w:hAnsi="Arial" w:cs="Arial"/>
        </w:rPr>
        <w:tab/>
      </w:r>
      <w:r w:rsidR="002B0BE6">
        <w:rPr>
          <w:rFonts w:ascii="Arial" w:eastAsia="BatangChe" w:hAnsi="Arial" w:cs="Arial"/>
        </w:rPr>
        <w:tab/>
      </w:r>
      <w:r w:rsidRPr="002B0BE6">
        <w:rPr>
          <w:rFonts w:ascii="Arial" w:eastAsia="BatangChe" w:hAnsi="Arial" w:cs="Arial"/>
        </w:rPr>
        <w:t xml:space="preserve">  </w:t>
      </w:r>
      <w:r w:rsidR="00EA3843" w:rsidRPr="002B0BE6">
        <w:rPr>
          <w:rFonts w:ascii="Arial" w:hAnsi="Arial" w:cs="Arial"/>
          <w:b/>
        </w:rPr>
        <w:t>(Total 20 marks)</w:t>
      </w:r>
    </w:p>
    <w:p w14:paraId="69E38507" w14:textId="7C07D1B8" w:rsidR="0093108F" w:rsidRPr="00D12177" w:rsidRDefault="0093108F" w:rsidP="0093108F">
      <w:pPr>
        <w:pStyle w:val="BodyTextIndent"/>
        <w:ind w:left="0"/>
        <w:jc w:val="both"/>
        <w:rPr>
          <w:b/>
          <w:bCs/>
          <w:color w:val="FF0000"/>
        </w:rPr>
      </w:pPr>
      <w:r w:rsidRPr="00D12177">
        <w:rPr>
          <w:color w:val="FF0000"/>
        </w:rPr>
        <w:t>.</w:t>
      </w:r>
    </w:p>
    <w:p w14:paraId="469594B6" w14:textId="77777777" w:rsidR="002B0BE6" w:rsidRPr="00A34CC5" w:rsidRDefault="002B0BE6" w:rsidP="00A34CC5">
      <w:pPr>
        <w:pStyle w:val="NoSpacing"/>
        <w:spacing w:line="276" w:lineRule="auto"/>
        <w:jc w:val="both"/>
        <w:rPr>
          <w:rFonts w:ascii="Arial" w:hAnsi="Arial" w:cs="Arial"/>
          <w:b/>
          <w:sz w:val="24"/>
          <w:szCs w:val="24"/>
        </w:rPr>
      </w:pPr>
    </w:p>
    <w:p w14:paraId="2BD05121" w14:textId="77777777" w:rsidR="00A34CC5" w:rsidRPr="00A34CC5" w:rsidRDefault="00A34CC5" w:rsidP="00A34CC5">
      <w:pPr>
        <w:pStyle w:val="NoSpacing"/>
        <w:spacing w:line="276" w:lineRule="auto"/>
        <w:jc w:val="both"/>
        <w:rPr>
          <w:rFonts w:ascii="Arial" w:hAnsi="Arial" w:cs="Arial"/>
          <w:b/>
          <w:sz w:val="24"/>
          <w:szCs w:val="24"/>
        </w:rPr>
      </w:pPr>
    </w:p>
    <w:p w14:paraId="71C52AF6" w14:textId="0F4FA440" w:rsidR="00083EA3" w:rsidRDefault="00083EA3" w:rsidP="00083EA3">
      <w:pPr>
        <w:pStyle w:val="NoSpacing"/>
        <w:spacing w:line="276" w:lineRule="auto"/>
        <w:jc w:val="both"/>
        <w:rPr>
          <w:rFonts w:ascii="Arial" w:hAnsi="Arial" w:cs="Arial"/>
          <w:b/>
          <w:sz w:val="24"/>
          <w:szCs w:val="24"/>
        </w:rPr>
      </w:pPr>
      <w:r>
        <w:rPr>
          <w:rFonts w:ascii="Arial" w:hAnsi="Arial" w:cs="Arial"/>
          <w:b/>
          <w:sz w:val="24"/>
          <w:szCs w:val="24"/>
        </w:rPr>
        <w:t xml:space="preserve">QUESTION </w:t>
      </w:r>
      <w:r w:rsidR="00EA3843">
        <w:rPr>
          <w:rFonts w:ascii="Arial" w:hAnsi="Arial" w:cs="Arial"/>
          <w:b/>
          <w:sz w:val="24"/>
          <w:szCs w:val="24"/>
        </w:rPr>
        <w:t>7</w:t>
      </w:r>
    </w:p>
    <w:p w14:paraId="7241714D" w14:textId="77777777" w:rsidR="00EA3843" w:rsidRPr="00EA3843" w:rsidRDefault="00EA3843" w:rsidP="00083EA3">
      <w:pPr>
        <w:pStyle w:val="NoSpacing"/>
        <w:spacing w:line="276" w:lineRule="auto"/>
        <w:jc w:val="both"/>
        <w:rPr>
          <w:rFonts w:ascii="Arial" w:hAnsi="Arial" w:cs="Arial"/>
          <w:b/>
          <w:sz w:val="24"/>
          <w:szCs w:val="24"/>
        </w:rPr>
      </w:pPr>
    </w:p>
    <w:p w14:paraId="340E269D" w14:textId="6491AB1B" w:rsidR="006855CA" w:rsidRPr="00C42047" w:rsidRDefault="009B5FA9" w:rsidP="00EA3843">
      <w:pPr>
        <w:pStyle w:val="ListParagraph"/>
        <w:numPr>
          <w:ilvl w:val="0"/>
          <w:numId w:val="25"/>
        </w:numPr>
        <w:jc w:val="both"/>
        <w:rPr>
          <w:rFonts w:ascii="Arial" w:hAnsi="Arial" w:cs="Arial"/>
          <w:sz w:val="24"/>
          <w:szCs w:val="24"/>
        </w:rPr>
      </w:pPr>
      <w:r>
        <w:rPr>
          <w:rFonts w:ascii="Arial" w:hAnsi="Arial" w:cs="Arial"/>
          <w:sz w:val="24"/>
          <w:szCs w:val="24"/>
        </w:rPr>
        <w:t xml:space="preserve">One of your bank’s clients has applied for increased overdraft facilities to finance purchase of additional stock. Your Manager feels that the client has enough stock and runs the risk of incurring expenses that arise from holding too much stock.  </w:t>
      </w:r>
      <w:r w:rsidR="00083EA3" w:rsidRPr="00EA3843">
        <w:rPr>
          <w:rFonts w:ascii="Arial" w:hAnsi="Arial" w:cs="Arial"/>
          <w:sz w:val="24"/>
          <w:szCs w:val="24"/>
        </w:rPr>
        <w:t xml:space="preserve">Briefly discuss the </w:t>
      </w:r>
      <w:r w:rsidRPr="0049542F">
        <w:rPr>
          <w:rFonts w:ascii="Arial" w:hAnsi="Arial" w:cs="Arial"/>
          <w:sz w:val="24"/>
          <w:szCs w:val="24"/>
        </w:rPr>
        <w:t>costs that arise from holding excess stock.</w:t>
      </w:r>
      <w:r w:rsidR="00587F68">
        <w:rPr>
          <w:rFonts w:ascii="Arial" w:hAnsi="Arial" w:cs="Arial"/>
          <w:sz w:val="24"/>
          <w:szCs w:val="24"/>
        </w:rPr>
        <w:t xml:space="preserve">         </w:t>
      </w:r>
      <w:r w:rsidR="002B0BE6">
        <w:rPr>
          <w:rFonts w:ascii="Arial" w:hAnsi="Arial" w:cs="Arial"/>
          <w:sz w:val="24"/>
          <w:szCs w:val="24"/>
        </w:rPr>
        <w:tab/>
        <w:t xml:space="preserve"> </w:t>
      </w:r>
      <w:r>
        <w:rPr>
          <w:rFonts w:ascii="Arial" w:hAnsi="Arial" w:cs="Arial"/>
          <w:i/>
          <w:sz w:val="24"/>
          <w:szCs w:val="24"/>
        </w:rPr>
        <w:t>(10</w:t>
      </w:r>
      <w:r w:rsidR="00083EA3" w:rsidRPr="00587F68">
        <w:rPr>
          <w:rFonts w:ascii="Arial" w:hAnsi="Arial" w:cs="Arial"/>
          <w:i/>
          <w:sz w:val="24"/>
          <w:szCs w:val="24"/>
        </w:rPr>
        <w:t xml:space="preserve"> marks)</w:t>
      </w:r>
    </w:p>
    <w:p w14:paraId="0C20642A" w14:textId="77777777" w:rsidR="00C42047" w:rsidRPr="00C42047" w:rsidRDefault="00C42047" w:rsidP="00C42047">
      <w:pPr>
        <w:jc w:val="both"/>
        <w:rPr>
          <w:rFonts w:ascii="Arial" w:hAnsi="Arial" w:cs="Arial"/>
        </w:rPr>
      </w:pPr>
    </w:p>
    <w:p w14:paraId="31A1D30A" w14:textId="56FE0099" w:rsidR="00486AB8" w:rsidRPr="002B0BE6" w:rsidRDefault="00486AB8" w:rsidP="00EA3843">
      <w:pPr>
        <w:pStyle w:val="ListParagraph"/>
        <w:numPr>
          <w:ilvl w:val="0"/>
          <w:numId w:val="25"/>
        </w:numPr>
        <w:jc w:val="both"/>
        <w:rPr>
          <w:rFonts w:ascii="Arial" w:hAnsi="Arial" w:cs="Arial"/>
          <w:i/>
          <w:sz w:val="24"/>
          <w:szCs w:val="24"/>
        </w:rPr>
      </w:pPr>
      <w:r>
        <w:rPr>
          <w:rFonts w:ascii="Arial" w:hAnsi="Arial" w:cs="Arial"/>
          <w:sz w:val="24"/>
          <w:szCs w:val="24"/>
        </w:rPr>
        <w:t xml:space="preserve">Briefly describe the cash flow budget and its </w:t>
      </w:r>
      <w:r w:rsidRPr="002B0BE6">
        <w:rPr>
          <w:rFonts w:ascii="Arial" w:hAnsi="Arial" w:cs="Arial"/>
          <w:b/>
          <w:sz w:val="24"/>
          <w:szCs w:val="24"/>
          <w:u w:val="single"/>
        </w:rPr>
        <w:t>three</w:t>
      </w:r>
      <w:r>
        <w:rPr>
          <w:rFonts w:ascii="Arial" w:hAnsi="Arial" w:cs="Arial"/>
          <w:sz w:val="24"/>
          <w:szCs w:val="24"/>
        </w:rPr>
        <w:t xml:space="preserve"> components</w:t>
      </w:r>
      <w:r w:rsidR="00E710BA">
        <w:rPr>
          <w:rFonts w:ascii="Arial" w:hAnsi="Arial" w:cs="Arial"/>
          <w:sz w:val="24"/>
          <w:szCs w:val="24"/>
        </w:rPr>
        <w:t>.</w:t>
      </w:r>
      <w:r w:rsidR="002B0BE6">
        <w:rPr>
          <w:rFonts w:ascii="Arial" w:hAnsi="Arial" w:cs="Arial"/>
          <w:sz w:val="24"/>
          <w:szCs w:val="24"/>
        </w:rPr>
        <w:tab/>
      </w:r>
      <w:r w:rsidR="002B0BE6">
        <w:rPr>
          <w:rFonts w:ascii="Arial" w:hAnsi="Arial" w:cs="Arial"/>
          <w:sz w:val="24"/>
          <w:szCs w:val="24"/>
        </w:rPr>
        <w:tab/>
        <w:t xml:space="preserve"> </w:t>
      </w:r>
      <w:r w:rsidR="00E710BA" w:rsidRPr="002B0BE6">
        <w:rPr>
          <w:rFonts w:ascii="Arial" w:hAnsi="Arial" w:cs="Arial"/>
          <w:i/>
          <w:sz w:val="24"/>
          <w:szCs w:val="24"/>
        </w:rPr>
        <w:t>(10</w:t>
      </w:r>
      <w:r w:rsidR="002B0BE6">
        <w:rPr>
          <w:rFonts w:ascii="Arial" w:hAnsi="Arial" w:cs="Arial"/>
          <w:i/>
          <w:sz w:val="24"/>
          <w:szCs w:val="24"/>
        </w:rPr>
        <w:t xml:space="preserve"> </w:t>
      </w:r>
      <w:r w:rsidRPr="002B0BE6">
        <w:rPr>
          <w:rFonts w:ascii="Arial" w:hAnsi="Arial" w:cs="Arial"/>
          <w:i/>
          <w:sz w:val="24"/>
          <w:szCs w:val="24"/>
        </w:rPr>
        <w:t>marks)</w:t>
      </w:r>
      <w:r w:rsidR="00083EA3" w:rsidRPr="002B0BE6">
        <w:rPr>
          <w:rFonts w:ascii="Arial" w:hAnsi="Arial" w:cs="Arial"/>
          <w:i/>
          <w:sz w:val="24"/>
          <w:szCs w:val="24"/>
        </w:rPr>
        <w:t xml:space="preserve"> </w:t>
      </w:r>
    </w:p>
    <w:p w14:paraId="73B98EED" w14:textId="4F559803" w:rsidR="00083EA3" w:rsidRPr="008977C5" w:rsidRDefault="008977C5" w:rsidP="008977C5">
      <w:pPr>
        <w:pStyle w:val="ListParagraph"/>
        <w:ind w:left="360"/>
        <w:jc w:val="both"/>
        <w:rPr>
          <w:rFonts w:ascii="Arial" w:hAnsi="Arial" w:cs="Arial"/>
          <w:color w:val="FF0000"/>
          <w:sz w:val="24"/>
          <w:szCs w:val="24"/>
        </w:rPr>
      </w:pPr>
      <w:r>
        <w:rPr>
          <w:rFonts w:ascii="Arial" w:hAnsi="Arial" w:cs="Arial"/>
          <w:b/>
          <w:sz w:val="24"/>
          <w:szCs w:val="24"/>
        </w:rPr>
        <w:t xml:space="preserve">                                                                                                        </w:t>
      </w:r>
      <w:r w:rsidR="00EA3843">
        <w:rPr>
          <w:rFonts w:ascii="Arial" w:hAnsi="Arial" w:cs="Arial"/>
          <w:b/>
          <w:sz w:val="24"/>
          <w:szCs w:val="24"/>
        </w:rPr>
        <w:t>(Total 20 marks)</w:t>
      </w:r>
    </w:p>
    <w:p w14:paraId="499D4952" w14:textId="77777777" w:rsidR="00B26B9A" w:rsidRPr="00A34CC5" w:rsidRDefault="00B26B9A" w:rsidP="00587F68">
      <w:pPr>
        <w:pStyle w:val="Body"/>
        <w:spacing w:line="276" w:lineRule="auto"/>
        <w:jc w:val="center"/>
        <w:rPr>
          <w:rFonts w:ascii="Arial" w:hAnsi="Arial" w:cs="Arial"/>
          <w:b/>
          <w:sz w:val="24"/>
          <w:szCs w:val="24"/>
        </w:rPr>
      </w:pPr>
    </w:p>
    <w:p w14:paraId="3212B8D0" w14:textId="18124596" w:rsidR="00B26B9A" w:rsidRDefault="00FE24B4" w:rsidP="00587F68">
      <w:pPr>
        <w:pStyle w:val="Body"/>
        <w:spacing w:line="276" w:lineRule="auto"/>
        <w:jc w:val="both"/>
        <w:rPr>
          <w:rFonts w:ascii="Arial" w:hAnsi="Arial" w:cs="Arial"/>
          <w:b/>
          <w:sz w:val="24"/>
          <w:szCs w:val="24"/>
        </w:rPr>
      </w:pPr>
      <w:r>
        <w:rPr>
          <w:rFonts w:ascii="Arial" w:hAnsi="Arial" w:cs="Arial"/>
          <w:b/>
          <w:sz w:val="24"/>
          <w:szCs w:val="24"/>
        </w:rPr>
        <w:t>QUESTION 8</w:t>
      </w:r>
    </w:p>
    <w:p w14:paraId="10044F28" w14:textId="77777777" w:rsidR="002B0BE6" w:rsidRDefault="002B0BE6" w:rsidP="00587F68">
      <w:pPr>
        <w:pStyle w:val="Body"/>
        <w:spacing w:line="276" w:lineRule="auto"/>
        <w:jc w:val="both"/>
        <w:rPr>
          <w:rFonts w:ascii="Arial" w:hAnsi="Arial" w:cs="Arial"/>
          <w:b/>
          <w:sz w:val="24"/>
          <w:szCs w:val="24"/>
        </w:rPr>
      </w:pPr>
    </w:p>
    <w:p w14:paraId="382C9218" w14:textId="02116659" w:rsidR="00FE24B4" w:rsidRPr="006F2CD2" w:rsidRDefault="00154783" w:rsidP="009F5864">
      <w:pPr>
        <w:pStyle w:val="Body"/>
        <w:numPr>
          <w:ilvl w:val="0"/>
          <w:numId w:val="32"/>
        </w:numPr>
        <w:spacing w:line="276" w:lineRule="auto"/>
        <w:ind w:left="360"/>
        <w:jc w:val="both"/>
        <w:rPr>
          <w:rFonts w:ascii="Arial" w:hAnsi="Arial" w:cs="Arial"/>
          <w:b/>
          <w:i/>
          <w:sz w:val="24"/>
          <w:szCs w:val="24"/>
        </w:rPr>
      </w:pPr>
      <w:r>
        <w:rPr>
          <w:rFonts w:ascii="Arial" w:hAnsi="Arial" w:cs="Arial"/>
          <w:sz w:val="24"/>
          <w:szCs w:val="24"/>
        </w:rPr>
        <w:t xml:space="preserve">Identify and describe the </w:t>
      </w:r>
      <w:r w:rsidRPr="002B0BE6">
        <w:rPr>
          <w:rFonts w:ascii="Arial" w:hAnsi="Arial" w:cs="Arial"/>
          <w:b/>
          <w:sz w:val="24"/>
          <w:szCs w:val="24"/>
          <w:u w:val="single"/>
        </w:rPr>
        <w:t>five</w:t>
      </w:r>
      <w:r>
        <w:rPr>
          <w:rFonts w:ascii="Arial" w:hAnsi="Arial" w:cs="Arial"/>
          <w:sz w:val="24"/>
          <w:szCs w:val="24"/>
        </w:rPr>
        <w:t xml:space="preserve"> categories of ratios that are used in the analysis of financial statements.</w:t>
      </w:r>
      <w:r w:rsidR="0088002D">
        <w:rPr>
          <w:rFonts w:ascii="Arial" w:hAnsi="Arial" w:cs="Arial"/>
          <w:b/>
          <w:sz w:val="24"/>
          <w:szCs w:val="24"/>
        </w:rPr>
        <w:tab/>
      </w:r>
      <w:r w:rsidR="0088002D">
        <w:rPr>
          <w:rFonts w:ascii="Arial" w:hAnsi="Arial" w:cs="Arial"/>
          <w:b/>
          <w:sz w:val="24"/>
          <w:szCs w:val="24"/>
        </w:rPr>
        <w:tab/>
      </w:r>
      <w:r w:rsidR="0088002D">
        <w:rPr>
          <w:rFonts w:ascii="Arial" w:hAnsi="Arial" w:cs="Arial"/>
          <w:b/>
          <w:sz w:val="24"/>
          <w:szCs w:val="24"/>
        </w:rPr>
        <w:tab/>
      </w:r>
      <w:r w:rsidR="0088002D" w:rsidRPr="006F2CD2">
        <w:rPr>
          <w:rFonts w:ascii="Arial" w:hAnsi="Arial" w:cs="Arial"/>
          <w:b/>
          <w:i/>
          <w:sz w:val="24"/>
          <w:szCs w:val="24"/>
        </w:rPr>
        <w:t xml:space="preserve">                       </w:t>
      </w:r>
      <w:r>
        <w:rPr>
          <w:rFonts w:ascii="Arial" w:hAnsi="Arial" w:cs="Arial"/>
          <w:b/>
          <w:i/>
          <w:sz w:val="24"/>
          <w:szCs w:val="24"/>
        </w:rPr>
        <w:t xml:space="preserve">                               </w:t>
      </w:r>
      <w:r w:rsidR="002B0BE6">
        <w:rPr>
          <w:rFonts w:ascii="Arial" w:hAnsi="Arial" w:cs="Arial"/>
          <w:b/>
          <w:i/>
          <w:sz w:val="24"/>
          <w:szCs w:val="24"/>
        </w:rPr>
        <w:t xml:space="preserve"> </w:t>
      </w:r>
      <w:r>
        <w:rPr>
          <w:rFonts w:ascii="Arial" w:hAnsi="Arial" w:cs="Arial"/>
          <w:i/>
          <w:sz w:val="24"/>
          <w:szCs w:val="24"/>
        </w:rPr>
        <w:t>(15</w:t>
      </w:r>
      <w:r w:rsidR="006F2CD2" w:rsidRPr="006F2CD2">
        <w:rPr>
          <w:rFonts w:ascii="Arial" w:hAnsi="Arial" w:cs="Arial"/>
          <w:i/>
          <w:sz w:val="24"/>
          <w:szCs w:val="24"/>
        </w:rPr>
        <w:t xml:space="preserve"> </w:t>
      </w:r>
      <w:r w:rsidR="00587F68" w:rsidRPr="006F2CD2">
        <w:rPr>
          <w:rFonts w:ascii="Arial" w:hAnsi="Arial" w:cs="Arial"/>
          <w:i/>
          <w:sz w:val="24"/>
          <w:szCs w:val="24"/>
        </w:rPr>
        <w:t>marks)</w:t>
      </w:r>
    </w:p>
    <w:p w14:paraId="3AB5F440" w14:textId="00CA8948" w:rsidR="00E710BA" w:rsidRPr="008455BF" w:rsidRDefault="00E710BA" w:rsidP="00951F11">
      <w:pPr>
        <w:ind w:left="360"/>
        <w:rPr>
          <w:rFonts w:ascii="Arial" w:hAnsi="Arial" w:cs="Arial"/>
          <w:color w:val="FF0000"/>
        </w:rPr>
      </w:pPr>
      <w:r w:rsidRPr="008455BF">
        <w:rPr>
          <w:rFonts w:ascii="Arial" w:hAnsi="Arial" w:cs="Arial"/>
          <w:color w:val="FF0000"/>
        </w:rPr>
        <w:t>.</w:t>
      </w:r>
    </w:p>
    <w:p w14:paraId="4A3DA160" w14:textId="3883AD90" w:rsidR="0088002D" w:rsidRDefault="00154783" w:rsidP="009F5864">
      <w:pPr>
        <w:pStyle w:val="NoSpacing"/>
        <w:numPr>
          <w:ilvl w:val="0"/>
          <w:numId w:val="32"/>
        </w:numPr>
        <w:spacing w:line="276" w:lineRule="auto"/>
        <w:ind w:left="360"/>
        <w:jc w:val="both"/>
        <w:rPr>
          <w:rFonts w:ascii="Arial" w:hAnsi="Arial" w:cs="Arial"/>
          <w:strike/>
          <w:sz w:val="24"/>
          <w:szCs w:val="24"/>
        </w:rPr>
      </w:pPr>
      <w:r>
        <w:rPr>
          <w:rFonts w:ascii="Arial" w:hAnsi="Arial" w:cs="Arial"/>
          <w:sz w:val="24"/>
          <w:szCs w:val="24"/>
        </w:rPr>
        <w:t>Briefly describe contingent liabilities and how bankers should treat them when considering lending to a client who has such liabilities to other parties.</w:t>
      </w:r>
      <w:r w:rsidR="0088002D" w:rsidRPr="001F215D">
        <w:rPr>
          <w:rFonts w:ascii="Arial" w:hAnsi="Arial" w:cs="Arial"/>
          <w:sz w:val="24"/>
          <w:szCs w:val="24"/>
        </w:rPr>
        <w:t xml:space="preserve"> </w:t>
      </w:r>
      <w:r w:rsidR="002B0BE6">
        <w:rPr>
          <w:rFonts w:ascii="Arial" w:hAnsi="Arial" w:cs="Arial"/>
          <w:sz w:val="24"/>
          <w:szCs w:val="24"/>
        </w:rPr>
        <w:tab/>
        <w:t xml:space="preserve">   </w:t>
      </w:r>
      <w:r w:rsidR="00A47224">
        <w:rPr>
          <w:rFonts w:ascii="Arial" w:hAnsi="Arial" w:cs="Arial"/>
          <w:i/>
          <w:sz w:val="24"/>
          <w:szCs w:val="24"/>
        </w:rPr>
        <w:t>(5</w:t>
      </w:r>
      <w:r w:rsidR="0088002D" w:rsidRPr="006F2CD2">
        <w:rPr>
          <w:rFonts w:ascii="Arial" w:hAnsi="Arial" w:cs="Arial"/>
          <w:i/>
          <w:sz w:val="24"/>
          <w:szCs w:val="24"/>
        </w:rPr>
        <w:t xml:space="preserve"> marks)</w:t>
      </w:r>
      <w:r w:rsidR="0088002D">
        <w:rPr>
          <w:rFonts w:ascii="Arial" w:hAnsi="Arial" w:cs="Arial"/>
          <w:strike/>
          <w:sz w:val="24"/>
          <w:szCs w:val="24"/>
        </w:rPr>
        <w:t xml:space="preserve"> </w:t>
      </w:r>
    </w:p>
    <w:p w14:paraId="68A0F49B" w14:textId="58E8DDC6" w:rsidR="0088002D" w:rsidRDefault="006F2CD2" w:rsidP="006F2CD2">
      <w:pPr>
        <w:pStyle w:val="Body"/>
        <w:spacing w:line="276" w:lineRule="auto"/>
        <w:ind w:left="5580"/>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0088002D">
        <w:rPr>
          <w:rFonts w:ascii="Arial" w:hAnsi="Arial" w:cs="Arial"/>
          <w:b/>
          <w:sz w:val="24"/>
          <w:szCs w:val="24"/>
        </w:rPr>
        <w:t>(Total 20 marks)</w:t>
      </w:r>
    </w:p>
    <w:p w14:paraId="68376754" w14:textId="65EB777E" w:rsidR="0040623C" w:rsidRDefault="00457608" w:rsidP="007735AA">
      <w:pPr>
        <w:rPr>
          <w:b/>
          <w:bCs/>
        </w:rPr>
      </w:pPr>
      <w:r>
        <w:rPr>
          <w:b/>
          <w:bCs/>
        </w:rPr>
        <w:t>Appendix 1</w:t>
      </w:r>
    </w:p>
    <w:p w14:paraId="3083FAE7" w14:textId="5F8AE3DC" w:rsidR="0040623C" w:rsidRDefault="0040623C" w:rsidP="007735AA">
      <w:pPr>
        <w:rPr>
          <w:b/>
          <w:bCs/>
        </w:rPr>
      </w:pPr>
      <w:r>
        <w:rPr>
          <w:b/>
          <w:bCs/>
        </w:rPr>
        <w:t xml:space="preserve">Extracts of Financial Statements for XYZ Ltd </w:t>
      </w:r>
    </w:p>
    <w:p w14:paraId="1299B4E5" w14:textId="6E699729" w:rsidR="007735AA" w:rsidRDefault="0040623C" w:rsidP="007735AA">
      <w:pPr>
        <w:rPr>
          <w:b/>
          <w:bCs/>
        </w:rPr>
      </w:pPr>
      <w:r>
        <w:rPr>
          <w:b/>
          <w:bCs/>
        </w:rPr>
        <w:t>Statement of Financial Position (</w:t>
      </w:r>
      <w:r w:rsidR="0075528C">
        <w:rPr>
          <w:b/>
          <w:bCs/>
        </w:rPr>
        <w:t>Balance Sheet</w:t>
      </w:r>
      <w:r>
        <w:rPr>
          <w:b/>
          <w:bCs/>
        </w:rPr>
        <w:t>) as at</w:t>
      </w:r>
      <w:r w:rsidR="0075528C">
        <w:rPr>
          <w:b/>
          <w:bCs/>
        </w:rPr>
        <w:t xml:space="preserve"> 31 December </w:t>
      </w:r>
      <w:r w:rsidR="007735AA">
        <w:rPr>
          <w:b/>
          <w:bCs/>
        </w:rPr>
        <w:t>201</w:t>
      </w:r>
      <w:r w:rsidR="0075528C">
        <w:rPr>
          <w:b/>
          <w:bCs/>
        </w:rPr>
        <w:t>8</w:t>
      </w:r>
    </w:p>
    <w:p w14:paraId="2DBD7AA7" w14:textId="77777777" w:rsidR="007735AA" w:rsidRDefault="007735AA" w:rsidP="007735AA">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440"/>
        <w:gridCol w:w="1440"/>
        <w:gridCol w:w="1417"/>
      </w:tblGrid>
      <w:tr w:rsidR="005B0E0B" w14:paraId="3DAC28DC" w14:textId="77777777" w:rsidTr="0075528C">
        <w:tc>
          <w:tcPr>
            <w:tcW w:w="4428" w:type="dxa"/>
          </w:tcPr>
          <w:p w14:paraId="59171AC1" w14:textId="77777777" w:rsidR="007735AA" w:rsidRDefault="007735AA" w:rsidP="008D3A1C"/>
        </w:tc>
        <w:tc>
          <w:tcPr>
            <w:tcW w:w="1440" w:type="dxa"/>
            <w:tcBorders>
              <w:bottom w:val="double" w:sz="4" w:space="0" w:color="auto"/>
            </w:tcBorders>
          </w:tcPr>
          <w:p w14:paraId="666A3FE5" w14:textId="77777777" w:rsidR="007735AA" w:rsidRPr="0019657D" w:rsidRDefault="007735AA" w:rsidP="008D3A1C">
            <w:pPr>
              <w:pStyle w:val="Heading6"/>
            </w:pPr>
            <w:r w:rsidRPr="0019657D">
              <w:t>NOTES</w:t>
            </w:r>
          </w:p>
        </w:tc>
        <w:tc>
          <w:tcPr>
            <w:tcW w:w="1440" w:type="dxa"/>
            <w:tcBorders>
              <w:bottom w:val="double" w:sz="4" w:space="0" w:color="auto"/>
            </w:tcBorders>
          </w:tcPr>
          <w:p w14:paraId="15220F9B" w14:textId="1A5DB94B" w:rsidR="007735AA" w:rsidRPr="0019657D" w:rsidRDefault="0075528C" w:rsidP="008D3A1C">
            <w:r>
              <w:t>20</w:t>
            </w:r>
            <w:r w:rsidR="007735AA" w:rsidRPr="0019657D">
              <w:t>1</w:t>
            </w:r>
            <w:r>
              <w:t>8</w:t>
            </w:r>
          </w:p>
        </w:tc>
        <w:tc>
          <w:tcPr>
            <w:tcW w:w="1417" w:type="dxa"/>
            <w:tcBorders>
              <w:bottom w:val="double" w:sz="4" w:space="0" w:color="auto"/>
            </w:tcBorders>
          </w:tcPr>
          <w:p w14:paraId="56BD77DC" w14:textId="6E18CB31" w:rsidR="007735AA" w:rsidRPr="0019657D" w:rsidRDefault="0075528C" w:rsidP="008D3A1C">
            <w:r>
              <w:t>2017</w:t>
            </w:r>
          </w:p>
        </w:tc>
      </w:tr>
      <w:tr w:rsidR="005B0E0B" w14:paraId="0C58FB9A" w14:textId="77777777" w:rsidTr="0075528C">
        <w:tc>
          <w:tcPr>
            <w:tcW w:w="4428" w:type="dxa"/>
          </w:tcPr>
          <w:p w14:paraId="10A85605" w14:textId="77777777" w:rsidR="007735AA" w:rsidRDefault="007735AA" w:rsidP="008D3A1C"/>
        </w:tc>
        <w:tc>
          <w:tcPr>
            <w:tcW w:w="1440" w:type="dxa"/>
            <w:tcBorders>
              <w:top w:val="double" w:sz="4" w:space="0" w:color="auto"/>
            </w:tcBorders>
          </w:tcPr>
          <w:p w14:paraId="24F8A5FB" w14:textId="77777777" w:rsidR="007735AA" w:rsidRDefault="007735AA" w:rsidP="008D3A1C"/>
        </w:tc>
        <w:tc>
          <w:tcPr>
            <w:tcW w:w="1440" w:type="dxa"/>
          </w:tcPr>
          <w:p w14:paraId="72044F72" w14:textId="77777777" w:rsidR="007735AA" w:rsidRDefault="007735AA" w:rsidP="008D3A1C">
            <w:r>
              <w:t xml:space="preserve">    K</w:t>
            </w:r>
          </w:p>
        </w:tc>
        <w:tc>
          <w:tcPr>
            <w:tcW w:w="1417" w:type="dxa"/>
          </w:tcPr>
          <w:p w14:paraId="2A68AA46" w14:textId="77777777" w:rsidR="007735AA" w:rsidRDefault="007735AA" w:rsidP="008D3A1C">
            <w:r>
              <w:t xml:space="preserve"> K</w:t>
            </w:r>
          </w:p>
        </w:tc>
      </w:tr>
      <w:tr w:rsidR="005B0E0B" w14:paraId="6E1D86EE" w14:textId="77777777" w:rsidTr="0075528C">
        <w:tc>
          <w:tcPr>
            <w:tcW w:w="4428" w:type="dxa"/>
          </w:tcPr>
          <w:p w14:paraId="4CB8F0F3" w14:textId="77777777" w:rsidR="007735AA" w:rsidRDefault="007735AA" w:rsidP="008D3A1C">
            <w:pPr>
              <w:pStyle w:val="Heading6"/>
            </w:pPr>
            <w:r>
              <w:t>CAPITAL EMPLOYED</w:t>
            </w:r>
          </w:p>
        </w:tc>
        <w:tc>
          <w:tcPr>
            <w:tcW w:w="1440" w:type="dxa"/>
          </w:tcPr>
          <w:p w14:paraId="6E008858" w14:textId="77777777" w:rsidR="007735AA" w:rsidRDefault="007735AA" w:rsidP="008D3A1C"/>
        </w:tc>
        <w:tc>
          <w:tcPr>
            <w:tcW w:w="1440" w:type="dxa"/>
          </w:tcPr>
          <w:p w14:paraId="257B91A7" w14:textId="77777777" w:rsidR="007735AA" w:rsidRDefault="007735AA" w:rsidP="008D3A1C"/>
        </w:tc>
        <w:tc>
          <w:tcPr>
            <w:tcW w:w="1417" w:type="dxa"/>
          </w:tcPr>
          <w:p w14:paraId="108F8CE9" w14:textId="77777777" w:rsidR="007735AA" w:rsidRDefault="007735AA" w:rsidP="008D3A1C"/>
        </w:tc>
      </w:tr>
      <w:tr w:rsidR="005B0E0B" w14:paraId="224B12AC" w14:textId="77777777" w:rsidTr="0075528C">
        <w:tc>
          <w:tcPr>
            <w:tcW w:w="4428" w:type="dxa"/>
          </w:tcPr>
          <w:p w14:paraId="7DCE52D1" w14:textId="77777777" w:rsidR="007735AA" w:rsidRDefault="007735AA" w:rsidP="008D3A1C">
            <w:r>
              <w:t>SHARE CAPITAL</w:t>
            </w:r>
          </w:p>
        </w:tc>
        <w:tc>
          <w:tcPr>
            <w:tcW w:w="1440" w:type="dxa"/>
          </w:tcPr>
          <w:p w14:paraId="6F4C0D97" w14:textId="784F7649" w:rsidR="007735AA" w:rsidRDefault="00FC0929" w:rsidP="008D3A1C">
            <w:r>
              <w:t xml:space="preserve">     </w:t>
            </w:r>
          </w:p>
        </w:tc>
        <w:tc>
          <w:tcPr>
            <w:tcW w:w="1440" w:type="dxa"/>
          </w:tcPr>
          <w:p w14:paraId="53B248D3" w14:textId="46A69647" w:rsidR="007735AA" w:rsidRDefault="00F63A5B" w:rsidP="00F63A5B">
            <w:r>
              <w:t>2,545,000</w:t>
            </w:r>
            <w:r w:rsidR="0075528C">
              <w:t xml:space="preserve">   </w:t>
            </w:r>
          </w:p>
        </w:tc>
        <w:tc>
          <w:tcPr>
            <w:tcW w:w="1417" w:type="dxa"/>
          </w:tcPr>
          <w:p w14:paraId="79A0A0F0" w14:textId="1B1A4B66" w:rsidR="007735AA" w:rsidRDefault="005B0E0B" w:rsidP="005B0E0B">
            <w:r>
              <w:t>2,545,000</w:t>
            </w:r>
          </w:p>
        </w:tc>
      </w:tr>
      <w:tr w:rsidR="005B0E0B" w14:paraId="3ADE7559" w14:textId="77777777" w:rsidTr="0075528C">
        <w:tc>
          <w:tcPr>
            <w:tcW w:w="4428" w:type="dxa"/>
          </w:tcPr>
          <w:p w14:paraId="35181126" w14:textId="74C02E4B" w:rsidR="007735AA" w:rsidRDefault="0075528C" w:rsidP="0075528C">
            <w:r>
              <w:t>RETAINED PROFIT</w:t>
            </w:r>
          </w:p>
        </w:tc>
        <w:tc>
          <w:tcPr>
            <w:tcW w:w="1440" w:type="dxa"/>
          </w:tcPr>
          <w:p w14:paraId="7756AF46" w14:textId="44707965" w:rsidR="007735AA" w:rsidRDefault="007735AA" w:rsidP="008D3A1C"/>
        </w:tc>
        <w:tc>
          <w:tcPr>
            <w:tcW w:w="1440" w:type="dxa"/>
            <w:tcBorders>
              <w:bottom w:val="single" w:sz="12" w:space="0" w:color="auto"/>
            </w:tcBorders>
          </w:tcPr>
          <w:p w14:paraId="538F13C7" w14:textId="6045E557" w:rsidR="007735AA" w:rsidRPr="0019657D" w:rsidRDefault="00F63A5B" w:rsidP="00F63A5B">
            <w:r>
              <w:t>3,425,000</w:t>
            </w:r>
          </w:p>
        </w:tc>
        <w:tc>
          <w:tcPr>
            <w:tcW w:w="1417" w:type="dxa"/>
            <w:tcBorders>
              <w:bottom w:val="single" w:sz="12" w:space="0" w:color="auto"/>
            </w:tcBorders>
          </w:tcPr>
          <w:p w14:paraId="32F6A32B" w14:textId="1476658A" w:rsidR="007735AA" w:rsidRPr="0019657D" w:rsidRDefault="00D4628B" w:rsidP="0075528C">
            <w:r>
              <w:t>2,500,880</w:t>
            </w:r>
          </w:p>
        </w:tc>
      </w:tr>
      <w:tr w:rsidR="005B0E0B" w14:paraId="6CE81FEA" w14:textId="77777777" w:rsidTr="0075528C">
        <w:tc>
          <w:tcPr>
            <w:tcW w:w="4428" w:type="dxa"/>
          </w:tcPr>
          <w:p w14:paraId="0348B12D" w14:textId="77777777" w:rsidR="007735AA" w:rsidRDefault="007735AA" w:rsidP="008D3A1C"/>
        </w:tc>
        <w:tc>
          <w:tcPr>
            <w:tcW w:w="1440" w:type="dxa"/>
          </w:tcPr>
          <w:p w14:paraId="16C1B6A9" w14:textId="7F04C806" w:rsidR="007735AA" w:rsidRDefault="007735AA" w:rsidP="008D3A1C"/>
        </w:tc>
        <w:tc>
          <w:tcPr>
            <w:tcW w:w="1440" w:type="dxa"/>
            <w:tcBorders>
              <w:top w:val="single" w:sz="12" w:space="0" w:color="auto"/>
              <w:right w:val="single" w:sz="8" w:space="0" w:color="auto"/>
            </w:tcBorders>
          </w:tcPr>
          <w:p w14:paraId="2089246D" w14:textId="6B255C6A" w:rsidR="007735AA" w:rsidRDefault="005B0E0B" w:rsidP="005B0E0B">
            <w:r>
              <w:t>5,970,000</w:t>
            </w:r>
          </w:p>
        </w:tc>
        <w:tc>
          <w:tcPr>
            <w:tcW w:w="1417" w:type="dxa"/>
            <w:tcBorders>
              <w:top w:val="single" w:sz="12" w:space="0" w:color="auto"/>
              <w:left w:val="single" w:sz="8" w:space="0" w:color="auto"/>
            </w:tcBorders>
          </w:tcPr>
          <w:p w14:paraId="48472876" w14:textId="25C58598" w:rsidR="007735AA" w:rsidRDefault="005B0E0B" w:rsidP="005B0E0B">
            <w:r>
              <w:t>5,045,000</w:t>
            </w:r>
          </w:p>
        </w:tc>
      </w:tr>
      <w:tr w:rsidR="005B0E0B" w14:paraId="58E1B6C8" w14:textId="77777777" w:rsidTr="0075528C">
        <w:tc>
          <w:tcPr>
            <w:tcW w:w="4428" w:type="dxa"/>
          </w:tcPr>
          <w:p w14:paraId="201D472D" w14:textId="77777777" w:rsidR="007735AA" w:rsidRDefault="007735AA" w:rsidP="008D3A1C">
            <w:r>
              <w:t>SHAREHOLDERS’ LOANS</w:t>
            </w:r>
          </w:p>
        </w:tc>
        <w:tc>
          <w:tcPr>
            <w:tcW w:w="1440" w:type="dxa"/>
          </w:tcPr>
          <w:p w14:paraId="1E4043DE" w14:textId="6D35D86E" w:rsidR="007735AA" w:rsidRDefault="00FC0929" w:rsidP="008D3A1C">
            <w:r>
              <w:t xml:space="preserve">     </w:t>
            </w:r>
          </w:p>
        </w:tc>
        <w:tc>
          <w:tcPr>
            <w:tcW w:w="1440" w:type="dxa"/>
          </w:tcPr>
          <w:p w14:paraId="2278702B" w14:textId="0ACAAF39" w:rsidR="007735AA" w:rsidRDefault="007735AA" w:rsidP="008D3A1C"/>
        </w:tc>
        <w:tc>
          <w:tcPr>
            <w:tcW w:w="1417" w:type="dxa"/>
          </w:tcPr>
          <w:p w14:paraId="0173F745" w14:textId="1EF3D1F7" w:rsidR="007735AA" w:rsidRDefault="007735AA" w:rsidP="008D3A1C"/>
        </w:tc>
      </w:tr>
      <w:tr w:rsidR="005B0E0B" w14:paraId="44D65D25" w14:textId="77777777" w:rsidTr="0075528C">
        <w:tc>
          <w:tcPr>
            <w:tcW w:w="4428" w:type="dxa"/>
          </w:tcPr>
          <w:p w14:paraId="662DF0A5" w14:textId="77777777" w:rsidR="007735AA" w:rsidRDefault="007735AA" w:rsidP="008D3A1C">
            <w:r>
              <w:t>DIRECTOR’S LOAN</w:t>
            </w:r>
          </w:p>
        </w:tc>
        <w:tc>
          <w:tcPr>
            <w:tcW w:w="1440" w:type="dxa"/>
          </w:tcPr>
          <w:p w14:paraId="0B75D504" w14:textId="3700E07D" w:rsidR="007735AA" w:rsidRDefault="00FC0929" w:rsidP="008D3A1C">
            <w:r>
              <w:t xml:space="preserve">     </w:t>
            </w:r>
          </w:p>
        </w:tc>
        <w:tc>
          <w:tcPr>
            <w:tcW w:w="1440" w:type="dxa"/>
          </w:tcPr>
          <w:p w14:paraId="4279C395" w14:textId="4924696A" w:rsidR="007735AA" w:rsidRDefault="007735AA" w:rsidP="008D3A1C"/>
        </w:tc>
        <w:tc>
          <w:tcPr>
            <w:tcW w:w="1417" w:type="dxa"/>
          </w:tcPr>
          <w:p w14:paraId="54510FC2" w14:textId="1CB0E3EB" w:rsidR="007735AA" w:rsidRDefault="007735AA" w:rsidP="008D3A1C"/>
        </w:tc>
      </w:tr>
      <w:tr w:rsidR="005B0E0B" w14:paraId="2C4A1AB5" w14:textId="77777777" w:rsidTr="0075528C">
        <w:tc>
          <w:tcPr>
            <w:tcW w:w="4428" w:type="dxa"/>
          </w:tcPr>
          <w:p w14:paraId="6EC01BD8" w14:textId="77777777" w:rsidR="007735AA" w:rsidRDefault="007735AA" w:rsidP="008D3A1C">
            <w:r>
              <w:t>LONG TERM LIABILITIES</w:t>
            </w:r>
          </w:p>
        </w:tc>
        <w:tc>
          <w:tcPr>
            <w:tcW w:w="1440" w:type="dxa"/>
          </w:tcPr>
          <w:p w14:paraId="5AF931A4" w14:textId="183986E5" w:rsidR="007735AA" w:rsidRDefault="00FC0929" w:rsidP="008D3A1C">
            <w:r>
              <w:t xml:space="preserve">     </w:t>
            </w:r>
          </w:p>
        </w:tc>
        <w:tc>
          <w:tcPr>
            <w:tcW w:w="1440" w:type="dxa"/>
            <w:tcBorders>
              <w:bottom w:val="single" w:sz="12" w:space="0" w:color="auto"/>
            </w:tcBorders>
          </w:tcPr>
          <w:p w14:paraId="24F24A4E" w14:textId="28AEF682" w:rsidR="007735AA" w:rsidRPr="0019657D" w:rsidRDefault="00D50E86" w:rsidP="005B0E0B">
            <w:r>
              <w:t xml:space="preserve">    </w:t>
            </w:r>
            <w:r w:rsidR="005B0E0B">
              <w:t>9</w:t>
            </w:r>
            <w:r>
              <w:t>00,000</w:t>
            </w:r>
          </w:p>
        </w:tc>
        <w:tc>
          <w:tcPr>
            <w:tcW w:w="1417" w:type="dxa"/>
            <w:tcBorders>
              <w:bottom w:val="single" w:sz="12" w:space="0" w:color="auto"/>
            </w:tcBorders>
          </w:tcPr>
          <w:p w14:paraId="7E19511F" w14:textId="241BD104" w:rsidR="007735AA" w:rsidRPr="0019657D" w:rsidRDefault="007735AA" w:rsidP="00D50E86">
            <w:r w:rsidRPr="0019657D">
              <w:t xml:space="preserve">   </w:t>
            </w:r>
            <w:r w:rsidR="005B0E0B">
              <w:t>1</w:t>
            </w:r>
            <w:r w:rsidR="00D50E86">
              <w:t>,000,000</w:t>
            </w:r>
          </w:p>
        </w:tc>
      </w:tr>
      <w:tr w:rsidR="005B0E0B" w14:paraId="29F20840" w14:textId="77777777" w:rsidTr="0075528C">
        <w:tc>
          <w:tcPr>
            <w:tcW w:w="4428" w:type="dxa"/>
          </w:tcPr>
          <w:p w14:paraId="31EF62C1" w14:textId="77777777" w:rsidR="007735AA" w:rsidRDefault="007735AA" w:rsidP="008D3A1C"/>
        </w:tc>
        <w:tc>
          <w:tcPr>
            <w:tcW w:w="1440" w:type="dxa"/>
          </w:tcPr>
          <w:p w14:paraId="47AC4727" w14:textId="77777777" w:rsidR="007735AA" w:rsidRDefault="007735AA" w:rsidP="008D3A1C"/>
        </w:tc>
        <w:tc>
          <w:tcPr>
            <w:tcW w:w="1440" w:type="dxa"/>
            <w:tcBorders>
              <w:top w:val="single" w:sz="12" w:space="0" w:color="auto"/>
              <w:bottom w:val="double" w:sz="4" w:space="0" w:color="auto"/>
            </w:tcBorders>
          </w:tcPr>
          <w:p w14:paraId="3732701F" w14:textId="2755CCEA" w:rsidR="007735AA" w:rsidRPr="0019657D" w:rsidRDefault="0003093D" w:rsidP="0003093D">
            <w:r>
              <w:t xml:space="preserve">  6,870,000</w:t>
            </w:r>
          </w:p>
        </w:tc>
        <w:tc>
          <w:tcPr>
            <w:tcW w:w="1417" w:type="dxa"/>
            <w:tcBorders>
              <w:top w:val="single" w:sz="12" w:space="0" w:color="auto"/>
              <w:bottom w:val="double" w:sz="4" w:space="0" w:color="auto"/>
            </w:tcBorders>
          </w:tcPr>
          <w:p w14:paraId="25041DA5" w14:textId="2D3DE14E" w:rsidR="007735AA" w:rsidRPr="0019657D" w:rsidRDefault="007735AA" w:rsidP="0003093D">
            <w:r w:rsidRPr="0019657D">
              <w:t xml:space="preserve"> </w:t>
            </w:r>
            <w:r w:rsidR="0003093D">
              <w:t xml:space="preserve">  6,045,000</w:t>
            </w:r>
          </w:p>
        </w:tc>
      </w:tr>
      <w:tr w:rsidR="005B0E0B" w14:paraId="5A1FDDCB" w14:textId="77777777" w:rsidTr="0075528C">
        <w:tc>
          <w:tcPr>
            <w:tcW w:w="4428" w:type="dxa"/>
          </w:tcPr>
          <w:p w14:paraId="453359C3" w14:textId="77777777" w:rsidR="007735AA" w:rsidRDefault="007735AA" w:rsidP="008D3A1C"/>
        </w:tc>
        <w:tc>
          <w:tcPr>
            <w:tcW w:w="1440" w:type="dxa"/>
          </w:tcPr>
          <w:p w14:paraId="5E0777DD" w14:textId="77777777" w:rsidR="007735AA" w:rsidRDefault="007735AA" w:rsidP="008D3A1C"/>
        </w:tc>
        <w:tc>
          <w:tcPr>
            <w:tcW w:w="1440" w:type="dxa"/>
            <w:tcBorders>
              <w:top w:val="double" w:sz="4" w:space="0" w:color="auto"/>
            </w:tcBorders>
          </w:tcPr>
          <w:p w14:paraId="5F8E33F2" w14:textId="77777777" w:rsidR="007735AA" w:rsidRDefault="007735AA" w:rsidP="008D3A1C"/>
        </w:tc>
        <w:tc>
          <w:tcPr>
            <w:tcW w:w="1417" w:type="dxa"/>
            <w:tcBorders>
              <w:top w:val="double" w:sz="4" w:space="0" w:color="auto"/>
            </w:tcBorders>
          </w:tcPr>
          <w:p w14:paraId="6D6BC2DF" w14:textId="77777777" w:rsidR="007735AA" w:rsidRDefault="007735AA" w:rsidP="008D3A1C"/>
        </w:tc>
      </w:tr>
      <w:tr w:rsidR="005B0E0B" w14:paraId="7C0DAD2E" w14:textId="77777777" w:rsidTr="0075528C">
        <w:tc>
          <w:tcPr>
            <w:tcW w:w="4428" w:type="dxa"/>
          </w:tcPr>
          <w:p w14:paraId="138CAD75" w14:textId="77777777" w:rsidR="007735AA" w:rsidRDefault="007735AA" w:rsidP="008D3A1C">
            <w:pPr>
              <w:pStyle w:val="Heading6"/>
            </w:pPr>
            <w:r>
              <w:lastRenderedPageBreak/>
              <w:t>EMPLOYMENT OF CAPITAL</w:t>
            </w:r>
          </w:p>
        </w:tc>
        <w:tc>
          <w:tcPr>
            <w:tcW w:w="1440" w:type="dxa"/>
          </w:tcPr>
          <w:p w14:paraId="16E72CE2" w14:textId="77777777" w:rsidR="007735AA" w:rsidRDefault="007735AA" w:rsidP="008D3A1C"/>
        </w:tc>
        <w:tc>
          <w:tcPr>
            <w:tcW w:w="1440" w:type="dxa"/>
          </w:tcPr>
          <w:p w14:paraId="3DB1A99A" w14:textId="77777777" w:rsidR="007735AA" w:rsidRDefault="007735AA" w:rsidP="008D3A1C"/>
        </w:tc>
        <w:tc>
          <w:tcPr>
            <w:tcW w:w="1417" w:type="dxa"/>
          </w:tcPr>
          <w:p w14:paraId="63C44811" w14:textId="77777777" w:rsidR="007735AA" w:rsidRDefault="007735AA" w:rsidP="008D3A1C"/>
        </w:tc>
      </w:tr>
      <w:tr w:rsidR="005B0E0B" w14:paraId="61B67802" w14:textId="77777777" w:rsidTr="0075528C">
        <w:tc>
          <w:tcPr>
            <w:tcW w:w="4428" w:type="dxa"/>
          </w:tcPr>
          <w:p w14:paraId="33B9CB54" w14:textId="77777777" w:rsidR="007735AA" w:rsidRDefault="007735AA" w:rsidP="008D3A1C">
            <w:r>
              <w:t>FIXED ASSETS</w:t>
            </w:r>
          </w:p>
        </w:tc>
        <w:tc>
          <w:tcPr>
            <w:tcW w:w="1440" w:type="dxa"/>
          </w:tcPr>
          <w:p w14:paraId="79BA14AD" w14:textId="1C1D3402" w:rsidR="007735AA" w:rsidRDefault="007735AA" w:rsidP="008D3A1C"/>
        </w:tc>
        <w:tc>
          <w:tcPr>
            <w:tcW w:w="1440" w:type="dxa"/>
          </w:tcPr>
          <w:p w14:paraId="72B835C5" w14:textId="5D4A24AE" w:rsidR="007735AA" w:rsidRDefault="007735AA" w:rsidP="00D50E86">
            <w:r>
              <w:t xml:space="preserve">  </w:t>
            </w:r>
            <w:r w:rsidR="00D50E86">
              <w:t>3,200,000</w:t>
            </w:r>
          </w:p>
        </w:tc>
        <w:tc>
          <w:tcPr>
            <w:tcW w:w="1417" w:type="dxa"/>
          </w:tcPr>
          <w:p w14:paraId="1FF3A966" w14:textId="34E2B350" w:rsidR="007735AA" w:rsidRDefault="007735AA" w:rsidP="00D50E86">
            <w:r>
              <w:t xml:space="preserve"> </w:t>
            </w:r>
            <w:r w:rsidR="00D50E86">
              <w:t>3,000,000</w:t>
            </w:r>
          </w:p>
        </w:tc>
      </w:tr>
      <w:tr w:rsidR="005B0E0B" w14:paraId="6D1A87D7" w14:textId="77777777" w:rsidTr="0075528C">
        <w:tc>
          <w:tcPr>
            <w:tcW w:w="4428" w:type="dxa"/>
          </w:tcPr>
          <w:p w14:paraId="3026C948" w14:textId="77777777" w:rsidR="007735AA" w:rsidRDefault="007735AA" w:rsidP="008D3A1C">
            <w:r>
              <w:t>INVESTMENTS IN SUBSIDIARY</w:t>
            </w:r>
          </w:p>
        </w:tc>
        <w:tc>
          <w:tcPr>
            <w:tcW w:w="1440" w:type="dxa"/>
          </w:tcPr>
          <w:p w14:paraId="5B049FDA" w14:textId="4AD793CC" w:rsidR="007735AA" w:rsidRDefault="00FC0929" w:rsidP="008D3A1C">
            <w:r>
              <w:t xml:space="preserve">      </w:t>
            </w:r>
          </w:p>
        </w:tc>
        <w:tc>
          <w:tcPr>
            <w:tcW w:w="1440" w:type="dxa"/>
            <w:tcBorders>
              <w:bottom w:val="single" w:sz="12" w:space="0" w:color="auto"/>
            </w:tcBorders>
          </w:tcPr>
          <w:p w14:paraId="5B756016" w14:textId="6B550051" w:rsidR="007735AA" w:rsidRPr="0019657D" w:rsidRDefault="002A0323" w:rsidP="0003093D">
            <w:r>
              <w:t xml:space="preserve">   </w:t>
            </w:r>
            <w:r w:rsidR="0003093D">
              <w:t>3,</w:t>
            </w:r>
            <w:r w:rsidR="007735AA" w:rsidRPr="0019657D">
              <w:t xml:space="preserve"> </w:t>
            </w:r>
            <w:r>
              <w:t>500,000</w:t>
            </w:r>
          </w:p>
        </w:tc>
        <w:tc>
          <w:tcPr>
            <w:tcW w:w="1417" w:type="dxa"/>
            <w:tcBorders>
              <w:bottom w:val="single" w:sz="12" w:space="0" w:color="auto"/>
            </w:tcBorders>
          </w:tcPr>
          <w:p w14:paraId="40F4096E" w14:textId="3E5359E2" w:rsidR="007735AA" w:rsidRPr="0019657D" w:rsidRDefault="007735AA" w:rsidP="002A0323">
            <w:r w:rsidRPr="0019657D">
              <w:t xml:space="preserve"> </w:t>
            </w:r>
            <w:r w:rsidR="0003093D">
              <w:t>2,</w:t>
            </w:r>
            <w:r w:rsidRPr="0019657D">
              <w:t xml:space="preserve"> </w:t>
            </w:r>
            <w:r w:rsidR="0003093D">
              <w:t>9</w:t>
            </w:r>
            <w:r w:rsidR="002A0323">
              <w:t>00,000</w:t>
            </w:r>
          </w:p>
        </w:tc>
      </w:tr>
      <w:tr w:rsidR="005B0E0B" w14:paraId="233E01AA" w14:textId="77777777" w:rsidTr="0075528C">
        <w:tc>
          <w:tcPr>
            <w:tcW w:w="4428" w:type="dxa"/>
          </w:tcPr>
          <w:p w14:paraId="2DDA3CDE" w14:textId="77777777" w:rsidR="007735AA" w:rsidRDefault="007735AA" w:rsidP="008D3A1C"/>
        </w:tc>
        <w:tc>
          <w:tcPr>
            <w:tcW w:w="1440" w:type="dxa"/>
          </w:tcPr>
          <w:p w14:paraId="285DCA92" w14:textId="77777777" w:rsidR="007735AA" w:rsidRDefault="007735AA" w:rsidP="008D3A1C"/>
        </w:tc>
        <w:tc>
          <w:tcPr>
            <w:tcW w:w="1440" w:type="dxa"/>
            <w:tcBorders>
              <w:top w:val="single" w:sz="12" w:space="0" w:color="auto"/>
              <w:bottom w:val="single" w:sz="12" w:space="0" w:color="auto"/>
            </w:tcBorders>
          </w:tcPr>
          <w:p w14:paraId="3131062D" w14:textId="4ABE1C9C" w:rsidR="007735AA" w:rsidRPr="0019657D" w:rsidRDefault="0003093D" w:rsidP="002A0323">
            <w:r>
              <w:t xml:space="preserve">   6</w:t>
            </w:r>
            <w:r w:rsidR="002A0323">
              <w:t>,700,000</w:t>
            </w:r>
          </w:p>
        </w:tc>
        <w:tc>
          <w:tcPr>
            <w:tcW w:w="1417" w:type="dxa"/>
            <w:tcBorders>
              <w:top w:val="single" w:sz="12" w:space="0" w:color="auto"/>
              <w:bottom w:val="single" w:sz="12" w:space="0" w:color="auto"/>
            </w:tcBorders>
          </w:tcPr>
          <w:p w14:paraId="40C6BC99" w14:textId="7CC8571F" w:rsidR="007735AA" w:rsidRPr="0019657D" w:rsidRDefault="0003093D" w:rsidP="002A0323">
            <w:r>
              <w:t>5,9</w:t>
            </w:r>
            <w:r w:rsidR="002A0323">
              <w:t>00,000</w:t>
            </w:r>
          </w:p>
        </w:tc>
      </w:tr>
      <w:tr w:rsidR="005B0E0B" w14:paraId="2CD34F2A" w14:textId="77777777" w:rsidTr="0075528C">
        <w:tc>
          <w:tcPr>
            <w:tcW w:w="4428" w:type="dxa"/>
          </w:tcPr>
          <w:p w14:paraId="1CD2A68F" w14:textId="77777777" w:rsidR="007735AA" w:rsidRDefault="007735AA" w:rsidP="008D3A1C">
            <w:r>
              <w:t>CURRENT ASSETS</w:t>
            </w:r>
          </w:p>
        </w:tc>
        <w:tc>
          <w:tcPr>
            <w:tcW w:w="1440" w:type="dxa"/>
          </w:tcPr>
          <w:p w14:paraId="584C8095" w14:textId="77777777" w:rsidR="007735AA" w:rsidRDefault="007735AA" w:rsidP="008D3A1C"/>
        </w:tc>
        <w:tc>
          <w:tcPr>
            <w:tcW w:w="1440" w:type="dxa"/>
            <w:tcBorders>
              <w:top w:val="single" w:sz="12" w:space="0" w:color="auto"/>
            </w:tcBorders>
          </w:tcPr>
          <w:p w14:paraId="09EDBCA8" w14:textId="77777777" w:rsidR="007735AA" w:rsidRDefault="007735AA" w:rsidP="008D3A1C"/>
        </w:tc>
        <w:tc>
          <w:tcPr>
            <w:tcW w:w="1417" w:type="dxa"/>
            <w:tcBorders>
              <w:top w:val="single" w:sz="12" w:space="0" w:color="auto"/>
            </w:tcBorders>
          </w:tcPr>
          <w:p w14:paraId="006B3B6C" w14:textId="77777777" w:rsidR="007735AA" w:rsidRDefault="007735AA" w:rsidP="008D3A1C"/>
        </w:tc>
      </w:tr>
      <w:tr w:rsidR="005B0E0B" w14:paraId="2084ABC0" w14:textId="77777777" w:rsidTr="0075528C">
        <w:tc>
          <w:tcPr>
            <w:tcW w:w="4428" w:type="dxa"/>
          </w:tcPr>
          <w:p w14:paraId="4190C930" w14:textId="77777777" w:rsidR="007735AA" w:rsidRDefault="007735AA" w:rsidP="008D3A1C">
            <w:r>
              <w:t>Stock</w:t>
            </w:r>
          </w:p>
        </w:tc>
        <w:tc>
          <w:tcPr>
            <w:tcW w:w="1440" w:type="dxa"/>
          </w:tcPr>
          <w:p w14:paraId="6A830DFD" w14:textId="01C27B8D" w:rsidR="007735AA" w:rsidRDefault="00FC0929" w:rsidP="008D3A1C">
            <w:r>
              <w:t xml:space="preserve">  </w:t>
            </w:r>
          </w:p>
        </w:tc>
        <w:tc>
          <w:tcPr>
            <w:tcW w:w="1440" w:type="dxa"/>
          </w:tcPr>
          <w:p w14:paraId="40BC9972" w14:textId="5AE927D8" w:rsidR="007735AA" w:rsidRDefault="002A0323" w:rsidP="00FE62E4">
            <w:r>
              <w:t xml:space="preserve">   6</w:t>
            </w:r>
            <w:r w:rsidR="00FE62E4">
              <w:t>0</w:t>
            </w:r>
            <w:r>
              <w:t>0,000</w:t>
            </w:r>
          </w:p>
        </w:tc>
        <w:tc>
          <w:tcPr>
            <w:tcW w:w="1417" w:type="dxa"/>
          </w:tcPr>
          <w:p w14:paraId="1E5791E4" w14:textId="09AB426E" w:rsidR="007735AA" w:rsidRDefault="007735AA" w:rsidP="002A0323">
            <w:r>
              <w:t xml:space="preserve">  </w:t>
            </w:r>
            <w:r w:rsidR="002A0323">
              <w:t>550,000</w:t>
            </w:r>
          </w:p>
        </w:tc>
      </w:tr>
      <w:tr w:rsidR="005B0E0B" w14:paraId="40595EB4" w14:textId="77777777" w:rsidTr="0075528C">
        <w:tc>
          <w:tcPr>
            <w:tcW w:w="4428" w:type="dxa"/>
          </w:tcPr>
          <w:p w14:paraId="1CBDA903" w14:textId="77777777" w:rsidR="007735AA" w:rsidRDefault="007735AA" w:rsidP="008D3A1C">
            <w:r>
              <w:t>Accounts Receivable</w:t>
            </w:r>
          </w:p>
        </w:tc>
        <w:tc>
          <w:tcPr>
            <w:tcW w:w="1440" w:type="dxa"/>
          </w:tcPr>
          <w:p w14:paraId="33099DC6" w14:textId="77777777" w:rsidR="007735AA" w:rsidRDefault="007735AA" w:rsidP="008D3A1C"/>
        </w:tc>
        <w:tc>
          <w:tcPr>
            <w:tcW w:w="1440" w:type="dxa"/>
          </w:tcPr>
          <w:p w14:paraId="12F68BED" w14:textId="752BDE76" w:rsidR="007735AA" w:rsidRDefault="002A0323" w:rsidP="002A0323">
            <w:r>
              <w:t xml:space="preserve">   400,000</w:t>
            </w:r>
          </w:p>
        </w:tc>
        <w:tc>
          <w:tcPr>
            <w:tcW w:w="1417" w:type="dxa"/>
          </w:tcPr>
          <w:p w14:paraId="1762B228" w14:textId="3126DB78" w:rsidR="007735AA" w:rsidRDefault="002A0323" w:rsidP="002A0323">
            <w:r>
              <w:t>500,000</w:t>
            </w:r>
          </w:p>
        </w:tc>
      </w:tr>
      <w:tr w:rsidR="005B0E0B" w14:paraId="4965037D" w14:textId="77777777" w:rsidTr="0075528C">
        <w:tc>
          <w:tcPr>
            <w:tcW w:w="4428" w:type="dxa"/>
          </w:tcPr>
          <w:p w14:paraId="3F9305BE" w14:textId="77777777" w:rsidR="007735AA" w:rsidRDefault="007735AA" w:rsidP="008D3A1C">
            <w:r>
              <w:t>Bank and Cash</w:t>
            </w:r>
          </w:p>
        </w:tc>
        <w:tc>
          <w:tcPr>
            <w:tcW w:w="1440" w:type="dxa"/>
          </w:tcPr>
          <w:p w14:paraId="06502883" w14:textId="77777777" w:rsidR="007735AA" w:rsidRDefault="007735AA" w:rsidP="008D3A1C"/>
        </w:tc>
        <w:tc>
          <w:tcPr>
            <w:tcW w:w="1440" w:type="dxa"/>
            <w:tcBorders>
              <w:bottom w:val="single" w:sz="12" w:space="0" w:color="auto"/>
            </w:tcBorders>
          </w:tcPr>
          <w:p w14:paraId="4C2EDEF0" w14:textId="7790C364" w:rsidR="007735AA" w:rsidRPr="0019657D" w:rsidRDefault="007735AA" w:rsidP="00FE62E4">
            <w:r w:rsidRPr="0019657D">
              <w:t xml:space="preserve">   </w:t>
            </w:r>
            <w:r w:rsidR="00FE62E4">
              <w:t>120</w:t>
            </w:r>
            <w:r w:rsidR="002A0323">
              <w:t>,000</w:t>
            </w:r>
          </w:p>
        </w:tc>
        <w:tc>
          <w:tcPr>
            <w:tcW w:w="1417" w:type="dxa"/>
            <w:tcBorders>
              <w:bottom w:val="single" w:sz="12" w:space="0" w:color="auto"/>
            </w:tcBorders>
          </w:tcPr>
          <w:p w14:paraId="3D2B839D" w14:textId="3E6EA05B" w:rsidR="007735AA" w:rsidRPr="0019657D" w:rsidRDefault="007735AA" w:rsidP="002A0323">
            <w:r w:rsidRPr="0019657D">
              <w:t xml:space="preserve">  </w:t>
            </w:r>
            <w:r w:rsidR="002A0323">
              <w:t>120,000</w:t>
            </w:r>
          </w:p>
        </w:tc>
      </w:tr>
      <w:tr w:rsidR="005B0E0B" w14:paraId="26087208" w14:textId="77777777" w:rsidTr="0075528C">
        <w:tc>
          <w:tcPr>
            <w:tcW w:w="4428" w:type="dxa"/>
          </w:tcPr>
          <w:p w14:paraId="4343AA00" w14:textId="77777777" w:rsidR="007735AA" w:rsidRDefault="007735AA" w:rsidP="008D3A1C"/>
        </w:tc>
        <w:tc>
          <w:tcPr>
            <w:tcW w:w="1440" w:type="dxa"/>
          </w:tcPr>
          <w:p w14:paraId="15DDA8CE" w14:textId="77777777" w:rsidR="007735AA" w:rsidRDefault="007735AA" w:rsidP="008D3A1C"/>
        </w:tc>
        <w:tc>
          <w:tcPr>
            <w:tcW w:w="1440" w:type="dxa"/>
            <w:tcBorders>
              <w:top w:val="single" w:sz="12" w:space="0" w:color="auto"/>
              <w:bottom w:val="single" w:sz="12" w:space="0" w:color="auto"/>
            </w:tcBorders>
          </w:tcPr>
          <w:p w14:paraId="73A1A267" w14:textId="277B4D1B" w:rsidR="007735AA" w:rsidRPr="0019657D" w:rsidRDefault="007735AA" w:rsidP="002A0323">
            <w:r w:rsidRPr="0019657D">
              <w:t xml:space="preserve"> </w:t>
            </w:r>
            <w:r w:rsidR="002A0323">
              <w:t>1,120,000</w:t>
            </w:r>
          </w:p>
        </w:tc>
        <w:tc>
          <w:tcPr>
            <w:tcW w:w="1417" w:type="dxa"/>
            <w:tcBorders>
              <w:top w:val="single" w:sz="12" w:space="0" w:color="auto"/>
              <w:bottom w:val="single" w:sz="12" w:space="0" w:color="auto"/>
            </w:tcBorders>
          </w:tcPr>
          <w:p w14:paraId="1AE032C5" w14:textId="0DB4612B" w:rsidR="007735AA" w:rsidRPr="0019657D" w:rsidRDefault="002A0323" w:rsidP="002A0323">
            <w:r>
              <w:t>1,170,000</w:t>
            </w:r>
          </w:p>
        </w:tc>
      </w:tr>
      <w:tr w:rsidR="005B0E0B" w14:paraId="6839FF79" w14:textId="77777777" w:rsidTr="0075528C">
        <w:tc>
          <w:tcPr>
            <w:tcW w:w="4428" w:type="dxa"/>
          </w:tcPr>
          <w:p w14:paraId="2D0B54CE" w14:textId="77777777" w:rsidR="007735AA" w:rsidRDefault="007735AA" w:rsidP="008D3A1C">
            <w:r>
              <w:t>CURRENT LIABILITIES</w:t>
            </w:r>
          </w:p>
        </w:tc>
        <w:tc>
          <w:tcPr>
            <w:tcW w:w="1440" w:type="dxa"/>
          </w:tcPr>
          <w:p w14:paraId="26C129A5" w14:textId="77777777" w:rsidR="007735AA" w:rsidRDefault="007735AA" w:rsidP="008D3A1C"/>
        </w:tc>
        <w:tc>
          <w:tcPr>
            <w:tcW w:w="1440" w:type="dxa"/>
            <w:tcBorders>
              <w:top w:val="single" w:sz="12" w:space="0" w:color="auto"/>
            </w:tcBorders>
          </w:tcPr>
          <w:p w14:paraId="5B676B5E" w14:textId="77777777" w:rsidR="007735AA" w:rsidRDefault="007735AA" w:rsidP="008D3A1C"/>
        </w:tc>
        <w:tc>
          <w:tcPr>
            <w:tcW w:w="1417" w:type="dxa"/>
            <w:tcBorders>
              <w:top w:val="single" w:sz="12" w:space="0" w:color="auto"/>
            </w:tcBorders>
          </w:tcPr>
          <w:p w14:paraId="298ED97B" w14:textId="77777777" w:rsidR="007735AA" w:rsidRDefault="007735AA" w:rsidP="008D3A1C"/>
        </w:tc>
      </w:tr>
      <w:tr w:rsidR="005B0E0B" w14:paraId="37BFC473" w14:textId="77777777" w:rsidTr="0075528C">
        <w:tc>
          <w:tcPr>
            <w:tcW w:w="4428" w:type="dxa"/>
          </w:tcPr>
          <w:p w14:paraId="140AC337" w14:textId="77777777" w:rsidR="007735AA" w:rsidRDefault="007735AA" w:rsidP="008D3A1C">
            <w:r>
              <w:t>Accounts payable</w:t>
            </w:r>
          </w:p>
        </w:tc>
        <w:tc>
          <w:tcPr>
            <w:tcW w:w="1440" w:type="dxa"/>
          </w:tcPr>
          <w:p w14:paraId="7BEFCAED" w14:textId="77777777" w:rsidR="007735AA" w:rsidRDefault="007735AA" w:rsidP="008D3A1C"/>
        </w:tc>
        <w:tc>
          <w:tcPr>
            <w:tcW w:w="1440" w:type="dxa"/>
          </w:tcPr>
          <w:p w14:paraId="3948DDE9" w14:textId="1557B84D" w:rsidR="007735AA" w:rsidRDefault="007735AA" w:rsidP="002A0323">
            <w:r>
              <w:t xml:space="preserve"> </w:t>
            </w:r>
            <w:r w:rsidR="002A0323">
              <w:t>800,000</w:t>
            </w:r>
          </w:p>
        </w:tc>
        <w:tc>
          <w:tcPr>
            <w:tcW w:w="1417" w:type="dxa"/>
          </w:tcPr>
          <w:p w14:paraId="3B75F834" w14:textId="79472127" w:rsidR="007735AA" w:rsidRDefault="002A0323" w:rsidP="002A0323">
            <w:r>
              <w:t xml:space="preserve"> 900,000</w:t>
            </w:r>
          </w:p>
        </w:tc>
      </w:tr>
      <w:tr w:rsidR="005B0E0B" w14:paraId="2BB8CD5D" w14:textId="77777777" w:rsidTr="0075528C">
        <w:tc>
          <w:tcPr>
            <w:tcW w:w="4428" w:type="dxa"/>
          </w:tcPr>
          <w:p w14:paraId="52E03649" w14:textId="77777777" w:rsidR="007735AA" w:rsidRDefault="007735AA" w:rsidP="008D3A1C">
            <w:r>
              <w:t>Bank Overdraft</w:t>
            </w:r>
          </w:p>
        </w:tc>
        <w:tc>
          <w:tcPr>
            <w:tcW w:w="1440" w:type="dxa"/>
          </w:tcPr>
          <w:p w14:paraId="7E8F656F" w14:textId="77777777" w:rsidR="007735AA" w:rsidRDefault="007735AA" w:rsidP="008D3A1C"/>
        </w:tc>
        <w:tc>
          <w:tcPr>
            <w:tcW w:w="1440" w:type="dxa"/>
          </w:tcPr>
          <w:p w14:paraId="5E334823" w14:textId="4647F4EF" w:rsidR="007735AA" w:rsidRDefault="007735AA" w:rsidP="002A0323">
            <w:r>
              <w:t xml:space="preserve">   </w:t>
            </w:r>
            <w:r w:rsidR="002A0323">
              <w:t>150,000</w:t>
            </w:r>
          </w:p>
        </w:tc>
        <w:tc>
          <w:tcPr>
            <w:tcW w:w="1417" w:type="dxa"/>
          </w:tcPr>
          <w:p w14:paraId="70634772" w14:textId="3B0011EB" w:rsidR="007735AA" w:rsidRDefault="007735AA" w:rsidP="002A0323">
            <w:r>
              <w:t xml:space="preserve"> </w:t>
            </w:r>
            <w:r w:rsidR="002A0323">
              <w:t>125,000</w:t>
            </w:r>
          </w:p>
        </w:tc>
      </w:tr>
      <w:tr w:rsidR="005B0E0B" w14:paraId="210146D8" w14:textId="77777777" w:rsidTr="0075528C">
        <w:tc>
          <w:tcPr>
            <w:tcW w:w="4428" w:type="dxa"/>
          </w:tcPr>
          <w:p w14:paraId="6BAB2074" w14:textId="7B9E5A77" w:rsidR="007735AA" w:rsidRDefault="007735AA" w:rsidP="008D3A1C"/>
        </w:tc>
        <w:tc>
          <w:tcPr>
            <w:tcW w:w="1440" w:type="dxa"/>
          </w:tcPr>
          <w:p w14:paraId="1F0900C6" w14:textId="77777777" w:rsidR="007735AA" w:rsidRDefault="007735AA" w:rsidP="008D3A1C"/>
        </w:tc>
        <w:tc>
          <w:tcPr>
            <w:tcW w:w="1440" w:type="dxa"/>
            <w:tcBorders>
              <w:bottom w:val="single" w:sz="12" w:space="0" w:color="auto"/>
            </w:tcBorders>
          </w:tcPr>
          <w:p w14:paraId="376F5E82" w14:textId="05018A0F" w:rsidR="007735AA" w:rsidRPr="0019657D" w:rsidRDefault="0003093D" w:rsidP="008D3A1C">
            <w:r>
              <w:t>950,000</w:t>
            </w:r>
          </w:p>
        </w:tc>
        <w:tc>
          <w:tcPr>
            <w:tcW w:w="1417" w:type="dxa"/>
            <w:tcBorders>
              <w:bottom w:val="single" w:sz="12" w:space="0" w:color="auto"/>
            </w:tcBorders>
          </w:tcPr>
          <w:p w14:paraId="46896C01" w14:textId="457C63A5" w:rsidR="007735AA" w:rsidRPr="0019657D" w:rsidRDefault="0003093D" w:rsidP="008D3A1C">
            <w:r>
              <w:t>1,025,000</w:t>
            </w:r>
          </w:p>
        </w:tc>
      </w:tr>
      <w:tr w:rsidR="005B0E0B" w14:paraId="1BC7FDDD" w14:textId="77777777" w:rsidTr="0075528C">
        <w:tc>
          <w:tcPr>
            <w:tcW w:w="4428" w:type="dxa"/>
          </w:tcPr>
          <w:p w14:paraId="49079633" w14:textId="77777777" w:rsidR="007735AA" w:rsidRDefault="007735AA" w:rsidP="008D3A1C"/>
        </w:tc>
        <w:tc>
          <w:tcPr>
            <w:tcW w:w="1440" w:type="dxa"/>
          </w:tcPr>
          <w:p w14:paraId="4319F22D" w14:textId="77777777" w:rsidR="007735AA" w:rsidRDefault="007735AA" w:rsidP="008D3A1C"/>
        </w:tc>
        <w:tc>
          <w:tcPr>
            <w:tcW w:w="1440" w:type="dxa"/>
            <w:tcBorders>
              <w:top w:val="single" w:sz="12" w:space="0" w:color="auto"/>
              <w:bottom w:val="single" w:sz="12" w:space="0" w:color="auto"/>
            </w:tcBorders>
          </w:tcPr>
          <w:p w14:paraId="556C8568" w14:textId="4EEAAF3B" w:rsidR="007735AA" w:rsidRPr="0019657D" w:rsidRDefault="007735AA" w:rsidP="008D3A1C"/>
        </w:tc>
        <w:tc>
          <w:tcPr>
            <w:tcW w:w="1417" w:type="dxa"/>
            <w:tcBorders>
              <w:top w:val="single" w:sz="12" w:space="0" w:color="auto"/>
              <w:bottom w:val="single" w:sz="12" w:space="0" w:color="auto"/>
            </w:tcBorders>
          </w:tcPr>
          <w:p w14:paraId="3F46D78C" w14:textId="50079BA3" w:rsidR="007735AA" w:rsidRPr="0019657D" w:rsidRDefault="007735AA" w:rsidP="008D3A1C"/>
        </w:tc>
      </w:tr>
      <w:tr w:rsidR="005B0E0B" w14:paraId="3BA5C294" w14:textId="77777777" w:rsidTr="0075528C">
        <w:tc>
          <w:tcPr>
            <w:tcW w:w="4428" w:type="dxa"/>
          </w:tcPr>
          <w:p w14:paraId="6262BF41" w14:textId="73A9AF20" w:rsidR="007735AA" w:rsidRDefault="0003093D" w:rsidP="008D3A1C">
            <w:r>
              <w:t>NET CURRENT ASSETS</w:t>
            </w:r>
          </w:p>
        </w:tc>
        <w:tc>
          <w:tcPr>
            <w:tcW w:w="1440" w:type="dxa"/>
          </w:tcPr>
          <w:p w14:paraId="015014C2" w14:textId="77777777" w:rsidR="007735AA" w:rsidRDefault="007735AA" w:rsidP="008D3A1C"/>
        </w:tc>
        <w:tc>
          <w:tcPr>
            <w:tcW w:w="1440" w:type="dxa"/>
            <w:tcBorders>
              <w:top w:val="single" w:sz="12" w:space="0" w:color="auto"/>
              <w:bottom w:val="single" w:sz="12" w:space="0" w:color="auto"/>
            </w:tcBorders>
          </w:tcPr>
          <w:p w14:paraId="7838F86A" w14:textId="39115D62" w:rsidR="007735AA" w:rsidRPr="0019657D" w:rsidRDefault="0003093D" w:rsidP="008D3A1C">
            <w:r>
              <w:t xml:space="preserve">  170,000</w:t>
            </w:r>
          </w:p>
        </w:tc>
        <w:tc>
          <w:tcPr>
            <w:tcW w:w="1417" w:type="dxa"/>
            <w:tcBorders>
              <w:top w:val="single" w:sz="12" w:space="0" w:color="auto"/>
              <w:bottom w:val="single" w:sz="12" w:space="0" w:color="auto"/>
            </w:tcBorders>
          </w:tcPr>
          <w:p w14:paraId="3C9F0594" w14:textId="6361C6B8" w:rsidR="007735AA" w:rsidRPr="0019657D" w:rsidRDefault="0003093D" w:rsidP="008D3A1C">
            <w:r>
              <w:t>145,000</w:t>
            </w:r>
          </w:p>
        </w:tc>
      </w:tr>
      <w:tr w:rsidR="005B0E0B" w14:paraId="4FE07A02" w14:textId="77777777" w:rsidTr="0075528C">
        <w:tc>
          <w:tcPr>
            <w:tcW w:w="4428" w:type="dxa"/>
          </w:tcPr>
          <w:p w14:paraId="61266A00" w14:textId="77777777" w:rsidR="007735AA" w:rsidRDefault="007735AA" w:rsidP="008D3A1C"/>
        </w:tc>
        <w:tc>
          <w:tcPr>
            <w:tcW w:w="1440" w:type="dxa"/>
          </w:tcPr>
          <w:p w14:paraId="19BD71B9" w14:textId="77777777" w:rsidR="007735AA" w:rsidRDefault="007735AA" w:rsidP="008D3A1C"/>
        </w:tc>
        <w:tc>
          <w:tcPr>
            <w:tcW w:w="1440" w:type="dxa"/>
            <w:tcBorders>
              <w:top w:val="single" w:sz="12" w:space="0" w:color="auto"/>
              <w:bottom w:val="double" w:sz="4" w:space="0" w:color="auto"/>
            </w:tcBorders>
          </w:tcPr>
          <w:p w14:paraId="13C07304" w14:textId="0DD94709" w:rsidR="007735AA" w:rsidRPr="0019657D" w:rsidRDefault="000925AE" w:rsidP="000925AE">
            <w:r>
              <w:t xml:space="preserve">  6,870,000</w:t>
            </w:r>
          </w:p>
        </w:tc>
        <w:tc>
          <w:tcPr>
            <w:tcW w:w="1417" w:type="dxa"/>
            <w:tcBorders>
              <w:top w:val="single" w:sz="12" w:space="0" w:color="auto"/>
              <w:bottom w:val="double" w:sz="4" w:space="0" w:color="auto"/>
            </w:tcBorders>
          </w:tcPr>
          <w:p w14:paraId="59092BC1" w14:textId="4512C2F3" w:rsidR="007735AA" w:rsidRPr="0019657D" w:rsidRDefault="007735AA" w:rsidP="008D3A1C">
            <w:r w:rsidRPr="0019657D">
              <w:t xml:space="preserve"> </w:t>
            </w:r>
            <w:r w:rsidR="000925AE">
              <w:t>6,045,000</w:t>
            </w:r>
          </w:p>
        </w:tc>
      </w:tr>
    </w:tbl>
    <w:p w14:paraId="1BA47C0B" w14:textId="70E0F2ED" w:rsidR="007735AA" w:rsidRDefault="007735AA" w:rsidP="004E0314">
      <w:pPr>
        <w:rPr>
          <w:b/>
          <w:bCs/>
        </w:rPr>
      </w:pPr>
      <w:r>
        <w:rPr>
          <w:b/>
          <w:bCs/>
        </w:rPr>
        <w:t xml:space="preserve">Income </w:t>
      </w:r>
      <w:r w:rsidR="004E0314">
        <w:rPr>
          <w:b/>
          <w:bCs/>
        </w:rPr>
        <w:t>s</w:t>
      </w:r>
      <w:r w:rsidR="0040623C">
        <w:rPr>
          <w:b/>
          <w:bCs/>
        </w:rPr>
        <w:t>tatement</w:t>
      </w:r>
      <w:r w:rsidR="004E0314">
        <w:rPr>
          <w:b/>
          <w:bCs/>
        </w:rPr>
        <w:t xml:space="preserve"> for the year ended 31 December 2018</w:t>
      </w:r>
    </w:p>
    <w:p w14:paraId="00D45308" w14:textId="77777777" w:rsidR="002B0BE6" w:rsidRDefault="002B0BE6" w:rsidP="004E03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1620"/>
        <w:gridCol w:w="1440"/>
        <w:gridCol w:w="1394"/>
      </w:tblGrid>
      <w:tr w:rsidR="007735AA" w14:paraId="65B36051" w14:textId="77777777" w:rsidTr="008D3A1C">
        <w:tc>
          <w:tcPr>
            <w:tcW w:w="4068" w:type="dxa"/>
          </w:tcPr>
          <w:p w14:paraId="10377270" w14:textId="77777777" w:rsidR="007735AA" w:rsidRDefault="007735AA" w:rsidP="008D3A1C"/>
        </w:tc>
        <w:tc>
          <w:tcPr>
            <w:tcW w:w="1620" w:type="dxa"/>
          </w:tcPr>
          <w:p w14:paraId="3A2DEE42" w14:textId="77777777" w:rsidR="007735AA" w:rsidRDefault="007735AA" w:rsidP="008D3A1C">
            <w:pPr>
              <w:rPr>
                <w:u w:val="single"/>
              </w:rPr>
            </w:pPr>
            <w:r>
              <w:rPr>
                <w:u w:val="single"/>
              </w:rPr>
              <w:t xml:space="preserve"> NOTES</w:t>
            </w:r>
          </w:p>
        </w:tc>
        <w:tc>
          <w:tcPr>
            <w:tcW w:w="1440" w:type="dxa"/>
          </w:tcPr>
          <w:p w14:paraId="0F1A1CF7" w14:textId="7F430DC7" w:rsidR="007735AA" w:rsidRDefault="007735AA" w:rsidP="008D3A1C">
            <w:pPr>
              <w:rPr>
                <w:u w:val="single"/>
              </w:rPr>
            </w:pPr>
            <w:r>
              <w:rPr>
                <w:u w:val="single"/>
              </w:rPr>
              <w:t xml:space="preserve"> 20</w:t>
            </w:r>
            <w:r w:rsidR="004E0314">
              <w:rPr>
                <w:u w:val="single"/>
              </w:rPr>
              <w:t>18</w:t>
            </w:r>
          </w:p>
        </w:tc>
        <w:tc>
          <w:tcPr>
            <w:tcW w:w="1394" w:type="dxa"/>
          </w:tcPr>
          <w:p w14:paraId="77D5F20A" w14:textId="7565C9E1" w:rsidR="007735AA" w:rsidRDefault="004E0314" w:rsidP="008D3A1C">
            <w:pPr>
              <w:rPr>
                <w:u w:val="single"/>
              </w:rPr>
            </w:pPr>
            <w:r>
              <w:rPr>
                <w:u w:val="single"/>
              </w:rPr>
              <w:t xml:space="preserve"> 2017</w:t>
            </w:r>
          </w:p>
        </w:tc>
      </w:tr>
      <w:tr w:rsidR="007735AA" w14:paraId="20E6E702" w14:textId="77777777" w:rsidTr="008D3A1C">
        <w:tc>
          <w:tcPr>
            <w:tcW w:w="4068" w:type="dxa"/>
          </w:tcPr>
          <w:p w14:paraId="2D82F8D7" w14:textId="77777777" w:rsidR="007735AA" w:rsidRDefault="007735AA" w:rsidP="008D3A1C"/>
        </w:tc>
        <w:tc>
          <w:tcPr>
            <w:tcW w:w="1620" w:type="dxa"/>
          </w:tcPr>
          <w:p w14:paraId="14911BC9" w14:textId="77777777" w:rsidR="007735AA" w:rsidRDefault="007735AA" w:rsidP="008D3A1C"/>
        </w:tc>
        <w:tc>
          <w:tcPr>
            <w:tcW w:w="1440" w:type="dxa"/>
          </w:tcPr>
          <w:p w14:paraId="1DE3B308" w14:textId="77777777" w:rsidR="007735AA" w:rsidRDefault="007735AA" w:rsidP="008D3A1C">
            <w:r>
              <w:t xml:space="preserve">  K</w:t>
            </w:r>
          </w:p>
        </w:tc>
        <w:tc>
          <w:tcPr>
            <w:tcW w:w="1394" w:type="dxa"/>
          </w:tcPr>
          <w:p w14:paraId="4357F88C" w14:textId="77777777" w:rsidR="007735AA" w:rsidRDefault="007735AA" w:rsidP="008D3A1C">
            <w:r>
              <w:t xml:space="preserve">    K</w:t>
            </w:r>
          </w:p>
        </w:tc>
      </w:tr>
      <w:tr w:rsidR="007735AA" w14:paraId="3F46ADD5" w14:textId="77777777" w:rsidTr="008D3A1C">
        <w:tc>
          <w:tcPr>
            <w:tcW w:w="4068" w:type="dxa"/>
          </w:tcPr>
          <w:p w14:paraId="5538EA87" w14:textId="77777777" w:rsidR="007735AA" w:rsidRDefault="007735AA" w:rsidP="008D3A1C">
            <w:r>
              <w:t>TURNOVER</w:t>
            </w:r>
          </w:p>
        </w:tc>
        <w:tc>
          <w:tcPr>
            <w:tcW w:w="1620" w:type="dxa"/>
          </w:tcPr>
          <w:p w14:paraId="038A1CBB" w14:textId="63BB1884" w:rsidR="007735AA" w:rsidRDefault="007735AA" w:rsidP="008D3A1C"/>
        </w:tc>
        <w:tc>
          <w:tcPr>
            <w:tcW w:w="1440" w:type="dxa"/>
            <w:tcBorders>
              <w:bottom w:val="single" w:sz="12" w:space="0" w:color="auto"/>
            </w:tcBorders>
          </w:tcPr>
          <w:p w14:paraId="647CE3AF" w14:textId="6A80894F" w:rsidR="007735AA" w:rsidRPr="0019657D" w:rsidRDefault="008D3A1C" w:rsidP="0084088B">
            <w:pPr>
              <w:jc w:val="right"/>
            </w:pPr>
            <w:r>
              <w:t>8,610,711</w:t>
            </w:r>
          </w:p>
        </w:tc>
        <w:tc>
          <w:tcPr>
            <w:tcW w:w="1394" w:type="dxa"/>
            <w:tcBorders>
              <w:bottom w:val="single" w:sz="12" w:space="0" w:color="auto"/>
            </w:tcBorders>
          </w:tcPr>
          <w:p w14:paraId="2637A1CB" w14:textId="0D132E37" w:rsidR="007735AA" w:rsidRPr="0019657D" w:rsidRDefault="008D3A1C" w:rsidP="0084088B">
            <w:pPr>
              <w:jc w:val="right"/>
            </w:pPr>
            <w:r>
              <w:t>7,998,855</w:t>
            </w:r>
          </w:p>
        </w:tc>
      </w:tr>
      <w:tr w:rsidR="00BD532C" w14:paraId="17CAA813" w14:textId="77777777" w:rsidTr="008D3A1C">
        <w:tc>
          <w:tcPr>
            <w:tcW w:w="4068" w:type="dxa"/>
          </w:tcPr>
          <w:p w14:paraId="2548CFC5" w14:textId="549EB14D" w:rsidR="00BD532C" w:rsidRDefault="00BD532C" w:rsidP="008D3A1C">
            <w:r>
              <w:t>Cost of Sales</w:t>
            </w:r>
          </w:p>
        </w:tc>
        <w:tc>
          <w:tcPr>
            <w:tcW w:w="1620" w:type="dxa"/>
          </w:tcPr>
          <w:p w14:paraId="755786CA" w14:textId="77777777" w:rsidR="00BD532C" w:rsidRDefault="00BD532C" w:rsidP="008D3A1C"/>
        </w:tc>
        <w:tc>
          <w:tcPr>
            <w:tcW w:w="1440" w:type="dxa"/>
            <w:tcBorders>
              <w:bottom w:val="single" w:sz="12" w:space="0" w:color="auto"/>
            </w:tcBorders>
          </w:tcPr>
          <w:p w14:paraId="39DAE580" w14:textId="5503DFB7" w:rsidR="00BD532C" w:rsidRDefault="005A1BE2" w:rsidP="00FC6B10">
            <w:pPr>
              <w:jc w:val="right"/>
            </w:pPr>
            <w:r>
              <w:t>3,195,957</w:t>
            </w:r>
          </w:p>
        </w:tc>
        <w:tc>
          <w:tcPr>
            <w:tcW w:w="1394" w:type="dxa"/>
            <w:tcBorders>
              <w:bottom w:val="single" w:sz="12" w:space="0" w:color="auto"/>
            </w:tcBorders>
          </w:tcPr>
          <w:p w14:paraId="1DA32B8E" w14:textId="17AFE3A9" w:rsidR="00BD532C" w:rsidRDefault="0044049B" w:rsidP="0084088B">
            <w:pPr>
              <w:jc w:val="right"/>
            </w:pPr>
            <w:r>
              <w:t>3,108,858</w:t>
            </w:r>
          </w:p>
        </w:tc>
      </w:tr>
      <w:tr w:rsidR="007735AA" w14:paraId="6A11DCC9" w14:textId="77777777" w:rsidTr="008D3A1C">
        <w:tc>
          <w:tcPr>
            <w:tcW w:w="4068" w:type="dxa"/>
          </w:tcPr>
          <w:p w14:paraId="158789FD" w14:textId="336E07A5" w:rsidR="007735AA" w:rsidRDefault="00BD532C" w:rsidP="008D3A1C">
            <w:r>
              <w:t xml:space="preserve">GROSS </w:t>
            </w:r>
            <w:r w:rsidR="007735AA">
              <w:t xml:space="preserve"> PROFIT</w:t>
            </w:r>
          </w:p>
        </w:tc>
        <w:tc>
          <w:tcPr>
            <w:tcW w:w="1620" w:type="dxa"/>
          </w:tcPr>
          <w:p w14:paraId="0BC57EF0" w14:textId="77777777" w:rsidR="007735AA" w:rsidRDefault="007735AA" w:rsidP="008D3A1C"/>
        </w:tc>
        <w:tc>
          <w:tcPr>
            <w:tcW w:w="1440" w:type="dxa"/>
            <w:tcBorders>
              <w:top w:val="single" w:sz="12" w:space="0" w:color="auto"/>
            </w:tcBorders>
          </w:tcPr>
          <w:p w14:paraId="32A3705D" w14:textId="12BCA434" w:rsidR="007735AA" w:rsidRDefault="005A1BE2" w:rsidP="005A1BE2">
            <w:pPr>
              <w:jc w:val="right"/>
            </w:pPr>
            <w:r>
              <w:t>5,414,754</w:t>
            </w:r>
          </w:p>
        </w:tc>
        <w:tc>
          <w:tcPr>
            <w:tcW w:w="1394" w:type="dxa"/>
            <w:tcBorders>
              <w:top w:val="single" w:sz="12" w:space="0" w:color="auto"/>
            </w:tcBorders>
          </w:tcPr>
          <w:p w14:paraId="431A7BF2" w14:textId="0B517E8F" w:rsidR="007735AA" w:rsidRDefault="0044049B" w:rsidP="0044049B">
            <w:r>
              <w:t xml:space="preserve">   4,889,997</w:t>
            </w:r>
          </w:p>
        </w:tc>
      </w:tr>
      <w:tr w:rsidR="007735AA" w14:paraId="53E3ED66" w14:textId="77777777" w:rsidTr="008D3A1C">
        <w:tc>
          <w:tcPr>
            <w:tcW w:w="4068" w:type="dxa"/>
          </w:tcPr>
          <w:p w14:paraId="4A4FFE1C" w14:textId="55B6AD3C" w:rsidR="007735AA" w:rsidRPr="001E33F7" w:rsidRDefault="00BD532C" w:rsidP="008D3A1C">
            <w:pPr>
              <w:rPr>
                <w:sz w:val="22"/>
                <w:szCs w:val="22"/>
              </w:rPr>
            </w:pPr>
            <w:r w:rsidRPr="001E33F7">
              <w:rPr>
                <w:sz w:val="22"/>
                <w:szCs w:val="22"/>
              </w:rPr>
              <w:t>OPERATING</w:t>
            </w:r>
            <w:r w:rsidR="001E33F7" w:rsidRPr="001E33F7">
              <w:rPr>
                <w:sz w:val="22"/>
                <w:szCs w:val="22"/>
              </w:rPr>
              <w:t xml:space="preserve"> AND ADM</w:t>
            </w:r>
            <w:r w:rsidR="00FC6B10">
              <w:rPr>
                <w:sz w:val="22"/>
                <w:szCs w:val="22"/>
              </w:rPr>
              <w:t>I</w:t>
            </w:r>
            <w:r w:rsidR="001E33F7" w:rsidRPr="001E33F7">
              <w:rPr>
                <w:sz w:val="22"/>
                <w:szCs w:val="22"/>
              </w:rPr>
              <w:t>NISTRATIVE</w:t>
            </w:r>
            <w:r w:rsidRPr="001E33F7">
              <w:rPr>
                <w:sz w:val="22"/>
                <w:szCs w:val="22"/>
              </w:rPr>
              <w:t xml:space="preserve"> EXPENSES</w:t>
            </w:r>
          </w:p>
        </w:tc>
        <w:tc>
          <w:tcPr>
            <w:tcW w:w="1620" w:type="dxa"/>
          </w:tcPr>
          <w:p w14:paraId="79D45202" w14:textId="77777777" w:rsidR="007735AA" w:rsidRDefault="007735AA" w:rsidP="008D3A1C"/>
        </w:tc>
        <w:tc>
          <w:tcPr>
            <w:tcW w:w="1440" w:type="dxa"/>
          </w:tcPr>
          <w:p w14:paraId="615B0EC3" w14:textId="77777777" w:rsidR="007735AA" w:rsidRDefault="007735AA" w:rsidP="0084088B">
            <w:pPr>
              <w:jc w:val="right"/>
            </w:pPr>
          </w:p>
        </w:tc>
        <w:tc>
          <w:tcPr>
            <w:tcW w:w="1394" w:type="dxa"/>
          </w:tcPr>
          <w:p w14:paraId="7D522860" w14:textId="77777777" w:rsidR="007735AA" w:rsidRDefault="007735AA" w:rsidP="0084088B">
            <w:pPr>
              <w:jc w:val="right"/>
            </w:pPr>
          </w:p>
        </w:tc>
      </w:tr>
      <w:tr w:rsidR="00BD532C" w14:paraId="35BCC39B" w14:textId="77777777" w:rsidTr="008D3A1C">
        <w:tc>
          <w:tcPr>
            <w:tcW w:w="4068" w:type="dxa"/>
          </w:tcPr>
          <w:p w14:paraId="5BBADFA0" w14:textId="4F332F25" w:rsidR="00BD532C" w:rsidRDefault="001E33F7" w:rsidP="008D3A1C">
            <w:r>
              <w:t>Salaries and Wages</w:t>
            </w:r>
          </w:p>
        </w:tc>
        <w:tc>
          <w:tcPr>
            <w:tcW w:w="1620" w:type="dxa"/>
          </w:tcPr>
          <w:p w14:paraId="2B21DBD6" w14:textId="77777777" w:rsidR="00BD532C" w:rsidRDefault="00BD532C" w:rsidP="008D3A1C"/>
        </w:tc>
        <w:tc>
          <w:tcPr>
            <w:tcW w:w="1440" w:type="dxa"/>
          </w:tcPr>
          <w:p w14:paraId="4CFB6AFF" w14:textId="72616A4F" w:rsidR="00BD532C" w:rsidRDefault="00FC6B10" w:rsidP="0084088B">
            <w:pPr>
              <w:jc w:val="right"/>
            </w:pPr>
            <w:r>
              <w:t>2,522,511</w:t>
            </w:r>
          </w:p>
        </w:tc>
        <w:tc>
          <w:tcPr>
            <w:tcW w:w="1394" w:type="dxa"/>
          </w:tcPr>
          <w:p w14:paraId="644492B3" w14:textId="0EBF3576" w:rsidR="00BD532C" w:rsidRDefault="0044049B" w:rsidP="0084088B">
            <w:pPr>
              <w:jc w:val="right"/>
            </w:pPr>
            <w:r>
              <w:t>2,110,000</w:t>
            </w:r>
          </w:p>
        </w:tc>
      </w:tr>
      <w:tr w:rsidR="001E33F7" w14:paraId="2C944F6A" w14:textId="77777777" w:rsidTr="008D3A1C">
        <w:tc>
          <w:tcPr>
            <w:tcW w:w="4068" w:type="dxa"/>
          </w:tcPr>
          <w:p w14:paraId="35216EB3" w14:textId="50B74EE7" w:rsidR="001E33F7" w:rsidRDefault="001E33F7" w:rsidP="008D3A1C">
            <w:r>
              <w:t xml:space="preserve">Rentals </w:t>
            </w:r>
          </w:p>
        </w:tc>
        <w:tc>
          <w:tcPr>
            <w:tcW w:w="1620" w:type="dxa"/>
          </w:tcPr>
          <w:p w14:paraId="5EA0A4E3" w14:textId="77777777" w:rsidR="001E33F7" w:rsidRDefault="001E33F7" w:rsidP="008D3A1C"/>
        </w:tc>
        <w:tc>
          <w:tcPr>
            <w:tcW w:w="1440" w:type="dxa"/>
          </w:tcPr>
          <w:p w14:paraId="53E28CD4" w14:textId="0AD0412F" w:rsidR="001E33F7" w:rsidRDefault="00FC6B10" w:rsidP="0084088B">
            <w:pPr>
              <w:jc w:val="right"/>
            </w:pPr>
            <w:r>
              <w:t>200,000</w:t>
            </w:r>
          </w:p>
        </w:tc>
        <w:tc>
          <w:tcPr>
            <w:tcW w:w="1394" w:type="dxa"/>
          </w:tcPr>
          <w:p w14:paraId="35417E3A" w14:textId="58729628" w:rsidR="001E33F7" w:rsidRDefault="0044049B" w:rsidP="0084088B">
            <w:pPr>
              <w:jc w:val="right"/>
            </w:pPr>
            <w:r>
              <w:t>200,000</w:t>
            </w:r>
          </w:p>
        </w:tc>
      </w:tr>
      <w:tr w:rsidR="001E33F7" w14:paraId="4000F430" w14:textId="77777777" w:rsidTr="008D3A1C">
        <w:tc>
          <w:tcPr>
            <w:tcW w:w="4068" w:type="dxa"/>
          </w:tcPr>
          <w:p w14:paraId="1F7D1BC9" w14:textId="7FA4A5D5" w:rsidR="001E33F7" w:rsidRDefault="001E33F7" w:rsidP="008D3A1C">
            <w:r>
              <w:t xml:space="preserve">Utilities </w:t>
            </w:r>
          </w:p>
        </w:tc>
        <w:tc>
          <w:tcPr>
            <w:tcW w:w="1620" w:type="dxa"/>
          </w:tcPr>
          <w:p w14:paraId="1D9F9EF3" w14:textId="77777777" w:rsidR="001E33F7" w:rsidRDefault="001E33F7" w:rsidP="008D3A1C"/>
        </w:tc>
        <w:tc>
          <w:tcPr>
            <w:tcW w:w="1440" w:type="dxa"/>
          </w:tcPr>
          <w:p w14:paraId="0FA19B35" w14:textId="36D0FEEB" w:rsidR="001E33F7" w:rsidRDefault="00FC6B10" w:rsidP="0084088B">
            <w:pPr>
              <w:jc w:val="right"/>
            </w:pPr>
            <w:r>
              <w:t>591,555</w:t>
            </w:r>
          </w:p>
        </w:tc>
        <w:tc>
          <w:tcPr>
            <w:tcW w:w="1394" w:type="dxa"/>
          </w:tcPr>
          <w:p w14:paraId="45CC0C4E" w14:textId="3EF74F67" w:rsidR="001E33F7" w:rsidRDefault="0044049B" w:rsidP="0084088B">
            <w:pPr>
              <w:jc w:val="right"/>
            </w:pPr>
            <w:r>
              <w:t>551,440</w:t>
            </w:r>
          </w:p>
        </w:tc>
      </w:tr>
      <w:tr w:rsidR="00FC6B10" w14:paraId="56431F47" w14:textId="77777777" w:rsidTr="008D3A1C">
        <w:tc>
          <w:tcPr>
            <w:tcW w:w="4068" w:type="dxa"/>
          </w:tcPr>
          <w:p w14:paraId="0FF1659C" w14:textId="6813C5CD" w:rsidR="00FC6B10" w:rsidRDefault="00FC6B10" w:rsidP="008D3A1C">
            <w:r>
              <w:t xml:space="preserve">Depreciation </w:t>
            </w:r>
          </w:p>
        </w:tc>
        <w:tc>
          <w:tcPr>
            <w:tcW w:w="1620" w:type="dxa"/>
          </w:tcPr>
          <w:p w14:paraId="3AD3C8D2" w14:textId="77777777" w:rsidR="00FC6B10" w:rsidRDefault="00FC6B10" w:rsidP="008D3A1C"/>
        </w:tc>
        <w:tc>
          <w:tcPr>
            <w:tcW w:w="1440" w:type="dxa"/>
          </w:tcPr>
          <w:p w14:paraId="69CBEE23" w14:textId="5F1C9A20" w:rsidR="00FC6B10" w:rsidRDefault="0044049B" w:rsidP="0084088B">
            <w:pPr>
              <w:jc w:val="right"/>
            </w:pPr>
            <w:r>
              <w:t>250,000</w:t>
            </w:r>
          </w:p>
        </w:tc>
        <w:tc>
          <w:tcPr>
            <w:tcW w:w="1394" w:type="dxa"/>
          </w:tcPr>
          <w:p w14:paraId="4F7BAA5A" w14:textId="67519B5C" w:rsidR="00FC6B10" w:rsidRDefault="0044049B" w:rsidP="0084088B">
            <w:pPr>
              <w:jc w:val="right"/>
            </w:pPr>
            <w:r>
              <w:t>280,000</w:t>
            </w:r>
          </w:p>
        </w:tc>
      </w:tr>
      <w:tr w:rsidR="001E33F7" w14:paraId="71719396" w14:textId="77777777" w:rsidTr="008D3A1C">
        <w:tc>
          <w:tcPr>
            <w:tcW w:w="4068" w:type="dxa"/>
          </w:tcPr>
          <w:p w14:paraId="00776F87" w14:textId="2EA6A34E" w:rsidR="001E33F7" w:rsidRDefault="00FC0929" w:rsidP="008D3A1C">
            <w:r>
              <w:t xml:space="preserve">Operating Profit </w:t>
            </w:r>
          </w:p>
        </w:tc>
        <w:tc>
          <w:tcPr>
            <w:tcW w:w="1620" w:type="dxa"/>
          </w:tcPr>
          <w:p w14:paraId="00FE42B9" w14:textId="77777777" w:rsidR="001E33F7" w:rsidRDefault="001E33F7" w:rsidP="008D3A1C"/>
        </w:tc>
        <w:tc>
          <w:tcPr>
            <w:tcW w:w="1440" w:type="dxa"/>
          </w:tcPr>
          <w:p w14:paraId="35525AEC" w14:textId="634C3A07" w:rsidR="001E33F7" w:rsidRDefault="00FC6B10" w:rsidP="0084088B">
            <w:pPr>
              <w:jc w:val="right"/>
            </w:pPr>
            <w:r>
              <w:t>1</w:t>
            </w:r>
            <w:r w:rsidR="005A1BE2">
              <w:t>,850,688</w:t>
            </w:r>
          </w:p>
        </w:tc>
        <w:tc>
          <w:tcPr>
            <w:tcW w:w="1394" w:type="dxa"/>
          </w:tcPr>
          <w:p w14:paraId="3376D90D" w14:textId="1EB632AA" w:rsidR="001E33F7" w:rsidRDefault="0044049B" w:rsidP="0044049B">
            <w:pPr>
              <w:jc w:val="right"/>
            </w:pPr>
            <w:r>
              <w:t>1,748,557</w:t>
            </w:r>
          </w:p>
        </w:tc>
      </w:tr>
      <w:tr w:rsidR="00FC0929" w14:paraId="7BD2ED17" w14:textId="77777777" w:rsidTr="008D3A1C">
        <w:tc>
          <w:tcPr>
            <w:tcW w:w="4068" w:type="dxa"/>
          </w:tcPr>
          <w:p w14:paraId="0D14A41A" w14:textId="77777777" w:rsidR="00FC0929" w:rsidRDefault="00FC0929" w:rsidP="008D3A1C"/>
        </w:tc>
        <w:tc>
          <w:tcPr>
            <w:tcW w:w="1620" w:type="dxa"/>
          </w:tcPr>
          <w:p w14:paraId="6BE82D4B" w14:textId="77777777" w:rsidR="00FC0929" w:rsidRDefault="00FC0929" w:rsidP="008D3A1C"/>
        </w:tc>
        <w:tc>
          <w:tcPr>
            <w:tcW w:w="1440" w:type="dxa"/>
          </w:tcPr>
          <w:p w14:paraId="451E8AC2" w14:textId="77777777" w:rsidR="00FC0929" w:rsidRDefault="00FC0929" w:rsidP="0084088B">
            <w:pPr>
              <w:jc w:val="right"/>
            </w:pPr>
          </w:p>
        </w:tc>
        <w:tc>
          <w:tcPr>
            <w:tcW w:w="1394" w:type="dxa"/>
          </w:tcPr>
          <w:p w14:paraId="3FBE1FB3" w14:textId="77777777" w:rsidR="00FC0929" w:rsidRDefault="00FC0929" w:rsidP="0044049B">
            <w:pPr>
              <w:jc w:val="right"/>
            </w:pPr>
          </w:p>
        </w:tc>
      </w:tr>
      <w:tr w:rsidR="0044049B" w14:paraId="333822B4" w14:textId="77777777" w:rsidTr="008D3A1C">
        <w:tc>
          <w:tcPr>
            <w:tcW w:w="4068" w:type="dxa"/>
          </w:tcPr>
          <w:p w14:paraId="12E58B0D" w14:textId="382EDF30" w:rsidR="0044049B" w:rsidRDefault="0044049B" w:rsidP="0044049B">
            <w:r>
              <w:t>Auditor’s remuneration</w:t>
            </w:r>
          </w:p>
        </w:tc>
        <w:tc>
          <w:tcPr>
            <w:tcW w:w="1620" w:type="dxa"/>
          </w:tcPr>
          <w:p w14:paraId="0B1432EA" w14:textId="77777777" w:rsidR="0044049B" w:rsidRDefault="0044049B" w:rsidP="0044049B"/>
        </w:tc>
        <w:tc>
          <w:tcPr>
            <w:tcW w:w="1440" w:type="dxa"/>
          </w:tcPr>
          <w:p w14:paraId="20F1EF89" w14:textId="7934FAA4" w:rsidR="0044049B" w:rsidRDefault="0044049B" w:rsidP="0044049B">
            <w:pPr>
              <w:jc w:val="right"/>
            </w:pPr>
            <w:r>
              <w:t xml:space="preserve"> 100,000</w:t>
            </w:r>
          </w:p>
        </w:tc>
        <w:tc>
          <w:tcPr>
            <w:tcW w:w="1394" w:type="dxa"/>
          </w:tcPr>
          <w:p w14:paraId="7C7F1AE8" w14:textId="00806D5A" w:rsidR="0044049B" w:rsidRDefault="0044049B" w:rsidP="0044049B">
            <w:pPr>
              <w:jc w:val="right"/>
            </w:pPr>
            <w:r>
              <w:t>120,000</w:t>
            </w:r>
          </w:p>
        </w:tc>
      </w:tr>
      <w:tr w:rsidR="0044049B" w14:paraId="153B0F5C" w14:textId="77777777" w:rsidTr="008D3A1C">
        <w:tc>
          <w:tcPr>
            <w:tcW w:w="4068" w:type="dxa"/>
          </w:tcPr>
          <w:p w14:paraId="6A174C13" w14:textId="77777777" w:rsidR="0044049B" w:rsidRDefault="0044049B" w:rsidP="0044049B">
            <w:r>
              <w:t xml:space="preserve">PROFIT ON </w:t>
            </w:r>
            <w:smartTag w:uri="urn:schemas-microsoft-com:office:smarttags" w:element="place">
              <w:smartTag w:uri="urn:schemas-microsoft-com:office:smarttags" w:element="City">
                <w:r>
                  <w:t>SALE</w:t>
                </w:r>
              </w:smartTag>
            </w:smartTag>
            <w:r>
              <w:t xml:space="preserve"> OF ASSETS</w:t>
            </w:r>
          </w:p>
        </w:tc>
        <w:tc>
          <w:tcPr>
            <w:tcW w:w="1620" w:type="dxa"/>
          </w:tcPr>
          <w:p w14:paraId="1ACE75EE" w14:textId="77777777" w:rsidR="0044049B" w:rsidRDefault="0044049B" w:rsidP="0044049B"/>
        </w:tc>
        <w:tc>
          <w:tcPr>
            <w:tcW w:w="1440" w:type="dxa"/>
          </w:tcPr>
          <w:p w14:paraId="7D8EFD0E" w14:textId="3F63E443" w:rsidR="0044049B" w:rsidRDefault="0044049B" w:rsidP="0044049B">
            <w:pPr>
              <w:jc w:val="right"/>
            </w:pPr>
            <w:r>
              <w:t xml:space="preserve">      110,000</w:t>
            </w:r>
          </w:p>
        </w:tc>
        <w:tc>
          <w:tcPr>
            <w:tcW w:w="1394" w:type="dxa"/>
          </w:tcPr>
          <w:p w14:paraId="718EFADE" w14:textId="799407A8" w:rsidR="0044049B" w:rsidRDefault="0044049B" w:rsidP="0044049B">
            <w:pPr>
              <w:jc w:val="right"/>
            </w:pPr>
            <w:r>
              <w:t xml:space="preserve">      132,000</w:t>
            </w:r>
          </w:p>
        </w:tc>
      </w:tr>
      <w:tr w:rsidR="0044049B" w14:paraId="0AB2E98E" w14:textId="77777777" w:rsidTr="008D3A1C">
        <w:tc>
          <w:tcPr>
            <w:tcW w:w="4068" w:type="dxa"/>
          </w:tcPr>
          <w:p w14:paraId="15C907E1" w14:textId="77777777" w:rsidR="0044049B" w:rsidRDefault="0044049B" w:rsidP="0044049B">
            <w:r>
              <w:t>INTEREST RECEIVED</w:t>
            </w:r>
          </w:p>
        </w:tc>
        <w:tc>
          <w:tcPr>
            <w:tcW w:w="1620" w:type="dxa"/>
          </w:tcPr>
          <w:p w14:paraId="5C3FF2D7" w14:textId="77777777" w:rsidR="0044049B" w:rsidRDefault="0044049B" w:rsidP="0044049B"/>
        </w:tc>
        <w:tc>
          <w:tcPr>
            <w:tcW w:w="1440" w:type="dxa"/>
            <w:tcBorders>
              <w:bottom w:val="single" w:sz="12" w:space="0" w:color="auto"/>
            </w:tcBorders>
          </w:tcPr>
          <w:p w14:paraId="1C541379" w14:textId="01AEE092" w:rsidR="0044049B" w:rsidRPr="00971CD0" w:rsidRDefault="0044049B" w:rsidP="0044049B">
            <w:pPr>
              <w:jc w:val="right"/>
            </w:pPr>
            <w:r>
              <w:t xml:space="preserve">      50,000</w:t>
            </w:r>
          </w:p>
        </w:tc>
        <w:tc>
          <w:tcPr>
            <w:tcW w:w="1394" w:type="dxa"/>
            <w:tcBorders>
              <w:bottom w:val="single" w:sz="12" w:space="0" w:color="auto"/>
            </w:tcBorders>
          </w:tcPr>
          <w:p w14:paraId="607BDBFA" w14:textId="6F19C706" w:rsidR="0044049B" w:rsidRPr="00971CD0" w:rsidRDefault="0044049B" w:rsidP="0044049B">
            <w:pPr>
              <w:jc w:val="right"/>
            </w:pPr>
            <w:r w:rsidRPr="00971CD0">
              <w:t xml:space="preserve">      </w:t>
            </w:r>
            <w:r>
              <w:t xml:space="preserve"> 45,000</w:t>
            </w:r>
          </w:p>
        </w:tc>
      </w:tr>
      <w:tr w:rsidR="0044049B" w14:paraId="63CDA01C" w14:textId="77777777" w:rsidTr="008D3A1C">
        <w:tc>
          <w:tcPr>
            <w:tcW w:w="4068" w:type="dxa"/>
          </w:tcPr>
          <w:p w14:paraId="0CB69700" w14:textId="480F651A" w:rsidR="0044049B" w:rsidRDefault="0044049B" w:rsidP="0044049B"/>
        </w:tc>
        <w:tc>
          <w:tcPr>
            <w:tcW w:w="1620" w:type="dxa"/>
          </w:tcPr>
          <w:p w14:paraId="53CB8722" w14:textId="77777777" w:rsidR="0044049B" w:rsidRDefault="0044049B" w:rsidP="0044049B"/>
        </w:tc>
        <w:tc>
          <w:tcPr>
            <w:tcW w:w="1440" w:type="dxa"/>
            <w:tcBorders>
              <w:top w:val="single" w:sz="12" w:space="0" w:color="auto"/>
            </w:tcBorders>
          </w:tcPr>
          <w:p w14:paraId="420BFCAB" w14:textId="34A92F6D" w:rsidR="0044049B" w:rsidRDefault="0044049B" w:rsidP="0044049B">
            <w:pPr>
              <w:jc w:val="right"/>
            </w:pPr>
            <w:r>
              <w:t xml:space="preserve">   1,910,688</w:t>
            </w:r>
          </w:p>
        </w:tc>
        <w:tc>
          <w:tcPr>
            <w:tcW w:w="1394" w:type="dxa"/>
            <w:tcBorders>
              <w:top w:val="single" w:sz="12" w:space="0" w:color="auto"/>
            </w:tcBorders>
          </w:tcPr>
          <w:p w14:paraId="60E8F360" w14:textId="79AFC259" w:rsidR="0044049B" w:rsidRDefault="0044049B" w:rsidP="0044049B">
            <w:pPr>
              <w:jc w:val="right"/>
            </w:pPr>
            <w:r>
              <w:t xml:space="preserve">   1,805,557</w:t>
            </w:r>
          </w:p>
        </w:tc>
      </w:tr>
      <w:tr w:rsidR="0044049B" w14:paraId="5C2056F6" w14:textId="77777777" w:rsidTr="008D3A1C">
        <w:tc>
          <w:tcPr>
            <w:tcW w:w="4068" w:type="dxa"/>
          </w:tcPr>
          <w:p w14:paraId="62844423" w14:textId="03312F82" w:rsidR="0044049B" w:rsidRDefault="0044049B" w:rsidP="0044049B"/>
        </w:tc>
        <w:tc>
          <w:tcPr>
            <w:tcW w:w="1620" w:type="dxa"/>
          </w:tcPr>
          <w:p w14:paraId="0736D71F" w14:textId="77777777" w:rsidR="0044049B" w:rsidRDefault="0044049B" w:rsidP="0044049B"/>
        </w:tc>
        <w:tc>
          <w:tcPr>
            <w:tcW w:w="1440" w:type="dxa"/>
          </w:tcPr>
          <w:p w14:paraId="5DE78305" w14:textId="77777777" w:rsidR="0044049B" w:rsidRDefault="0044049B" w:rsidP="0044049B">
            <w:pPr>
              <w:jc w:val="right"/>
            </w:pPr>
          </w:p>
        </w:tc>
        <w:tc>
          <w:tcPr>
            <w:tcW w:w="1394" w:type="dxa"/>
          </w:tcPr>
          <w:p w14:paraId="159A50F4" w14:textId="77777777" w:rsidR="0044049B" w:rsidRDefault="0044049B" w:rsidP="0044049B">
            <w:pPr>
              <w:jc w:val="right"/>
            </w:pPr>
          </w:p>
        </w:tc>
      </w:tr>
      <w:tr w:rsidR="0044049B" w14:paraId="6EA1CB38" w14:textId="77777777" w:rsidTr="008D3A1C">
        <w:tc>
          <w:tcPr>
            <w:tcW w:w="4068" w:type="dxa"/>
          </w:tcPr>
          <w:p w14:paraId="5FB50FA7" w14:textId="77777777" w:rsidR="0044049B" w:rsidRDefault="0044049B" w:rsidP="0044049B">
            <w:r>
              <w:t>Accounting fees</w:t>
            </w:r>
          </w:p>
        </w:tc>
        <w:tc>
          <w:tcPr>
            <w:tcW w:w="1620" w:type="dxa"/>
          </w:tcPr>
          <w:p w14:paraId="40267646" w14:textId="77777777" w:rsidR="0044049B" w:rsidRDefault="0044049B" w:rsidP="0044049B"/>
        </w:tc>
        <w:tc>
          <w:tcPr>
            <w:tcW w:w="1440" w:type="dxa"/>
          </w:tcPr>
          <w:p w14:paraId="1E9437E5" w14:textId="0D56BDFC" w:rsidR="0044049B" w:rsidRDefault="0044049B" w:rsidP="0044049B">
            <w:pPr>
              <w:jc w:val="right"/>
            </w:pPr>
            <w:r>
              <w:t>0</w:t>
            </w:r>
          </w:p>
        </w:tc>
        <w:tc>
          <w:tcPr>
            <w:tcW w:w="1394" w:type="dxa"/>
          </w:tcPr>
          <w:p w14:paraId="37310536" w14:textId="53C33766" w:rsidR="0044049B" w:rsidRDefault="0044049B" w:rsidP="0044049B">
            <w:pPr>
              <w:jc w:val="right"/>
            </w:pPr>
            <w:r>
              <w:t>0</w:t>
            </w:r>
          </w:p>
        </w:tc>
      </w:tr>
      <w:tr w:rsidR="0044049B" w14:paraId="0BC9BFA1" w14:textId="77777777" w:rsidTr="008D3A1C">
        <w:tc>
          <w:tcPr>
            <w:tcW w:w="4068" w:type="dxa"/>
          </w:tcPr>
          <w:p w14:paraId="7774BC2C" w14:textId="77777777" w:rsidR="0044049B" w:rsidRDefault="0044049B" w:rsidP="0044049B">
            <w:r>
              <w:t>Directors emoluments</w:t>
            </w:r>
          </w:p>
        </w:tc>
        <w:tc>
          <w:tcPr>
            <w:tcW w:w="1620" w:type="dxa"/>
          </w:tcPr>
          <w:p w14:paraId="5463CE75" w14:textId="1BA87179" w:rsidR="0044049B" w:rsidRDefault="0044049B" w:rsidP="0044049B">
            <w:r>
              <w:t xml:space="preserve">     </w:t>
            </w:r>
          </w:p>
        </w:tc>
        <w:tc>
          <w:tcPr>
            <w:tcW w:w="1440" w:type="dxa"/>
          </w:tcPr>
          <w:p w14:paraId="13F43CB1" w14:textId="39272873" w:rsidR="0044049B" w:rsidRDefault="0044049B" w:rsidP="0044049B">
            <w:pPr>
              <w:jc w:val="right"/>
            </w:pPr>
            <w:r>
              <w:t>0</w:t>
            </w:r>
          </w:p>
        </w:tc>
        <w:tc>
          <w:tcPr>
            <w:tcW w:w="1394" w:type="dxa"/>
          </w:tcPr>
          <w:p w14:paraId="1BC91224" w14:textId="2E47A376" w:rsidR="0044049B" w:rsidRDefault="0044049B" w:rsidP="0044049B">
            <w:pPr>
              <w:jc w:val="right"/>
            </w:pPr>
            <w:r>
              <w:t>0</w:t>
            </w:r>
          </w:p>
        </w:tc>
      </w:tr>
      <w:tr w:rsidR="0044049B" w14:paraId="07C6A777" w14:textId="77777777" w:rsidTr="008D3A1C">
        <w:tc>
          <w:tcPr>
            <w:tcW w:w="4068" w:type="dxa"/>
          </w:tcPr>
          <w:p w14:paraId="4DD0840B" w14:textId="77777777" w:rsidR="0044049B" w:rsidRDefault="0044049B" w:rsidP="0044049B">
            <w:r>
              <w:t>Management fees</w:t>
            </w:r>
          </w:p>
        </w:tc>
        <w:tc>
          <w:tcPr>
            <w:tcW w:w="1620" w:type="dxa"/>
          </w:tcPr>
          <w:p w14:paraId="53666B38" w14:textId="77777777" w:rsidR="0044049B" w:rsidRDefault="0044049B" w:rsidP="0044049B"/>
        </w:tc>
        <w:tc>
          <w:tcPr>
            <w:tcW w:w="1440" w:type="dxa"/>
          </w:tcPr>
          <w:p w14:paraId="1B2C194A" w14:textId="59EFCE44" w:rsidR="0044049B" w:rsidRDefault="0044049B" w:rsidP="0044049B">
            <w:pPr>
              <w:jc w:val="right"/>
            </w:pPr>
            <w:r>
              <w:t>0</w:t>
            </w:r>
          </w:p>
        </w:tc>
        <w:tc>
          <w:tcPr>
            <w:tcW w:w="1394" w:type="dxa"/>
          </w:tcPr>
          <w:p w14:paraId="05D2EC7A" w14:textId="5FC8E5DD" w:rsidR="0044049B" w:rsidRDefault="0044049B" w:rsidP="0044049B">
            <w:pPr>
              <w:jc w:val="right"/>
            </w:pPr>
            <w:r>
              <w:t>0</w:t>
            </w:r>
          </w:p>
        </w:tc>
      </w:tr>
      <w:tr w:rsidR="0044049B" w14:paraId="7F275D4C" w14:textId="77777777" w:rsidTr="008D3A1C">
        <w:tc>
          <w:tcPr>
            <w:tcW w:w="4068" w:type="dxa"/>
          </w:tcPr>
          <w:p w14:paraId="6B133AF9" w14:textId="77777777" w:rsidR="0044049B" w:rsidRDefault="0044049B" w:rsidP="0044049B">
            <w:r>
              <w:t>Interest paid</w:t>
            </w:r>
          </w:p>
        </w:tc>
        <w:tc>
          <w:tcPr>
            <w:tcW w:w="1620" w:type="dxa"/>
          </w:tcPr>
          <w:p w14:paraId="5BCA4BE1" w14:textId="77777777" w:rsidR="0044049B" w:rsidRDefault="0044049B" w:rsidP="0044049B"/>
        </w:tc>
        <w:tc>
          <w:tcPr>
            <w:tcW w:w="1440" w:type="dxa"/>
            <w:tcBorders>
              <w:bottom w:val="single" w:sz="12" w:space="0" w:color="auto"/>
            </w:tcBorders>
          </w:tcPr>
          <w:p w14:paraId="7ACDE674" w14:textId="56A02776" w:rsidR="0044049B" w:rsidRPr="00971CD0" w:rsidRDefault="0044049B" w:rsidP="0044049B">
            <w:pPr>
              <w:jc w:val="right"/>
            </w:pPr>
            <w:r>
              <w:t xml:space="preserve">   120,258</w:t>
            </w:r>
          </w:p>
        </w:tc>
        <w:tc>
          <w:tcPr>
            <w:tcW w:w="1394" w:type="dxa"/>
            <w:tcBorders>
              <w:bottom w:val="single" w:sz="12" w:space="0" w:color="auto"/>
            </w:tcBorders>
          </w:tcPr>
          <w:p w14:paraId="480EE9AD" w14:textId="5B00E9FF" w:rsidR="0044049B" w:rsidRPr="00971CD0" w:rsidRDefault="0044049B" w:rsidP="0044049B">
            <w:pPr>
              <w:jc w:val="right"/>
            </w:pPr>
            <w:r>
              <w:t xml:space="preserve">     130,455</w:t>
            </w:r>
          </w:p>
        </w:tc>
      </w:tr>
      <w:tr w:rsidR="0044049B" w14:paraId="23765950" w14:textId="77777777" w:rsidTr="008D3A1C">
        <w:tc>
          <w:tcPr>
            <w:tcW w:w="4068" w:type="dxa"/>
          </w:tcPr>
          <w:p w14:paraId="24332971" w14:textId="40C1FB2D" w:rsidR="0044049B" w:rsidRDefault="0044049B" w:rsidP="0044049B">
            <w:r>
              <w:t xml:space="preserve">Taxation </w:t>
            </w:r>
          </w:p>
        </w:tc>
        <w:tc>
          <w:tcPr>
            <w:tcW w:w="1620" w:type="dxa"/>
          </w:tcPr>
          <w:p w14:paraId="59C99F34" w14:textId="77777777" w:rsidR="0044049B" w:rsidRDefault="0044049B" w:rsidP="0044049B"/>
        </w:tc>
        <w:tc>
          <w:tcPr>
            <w:tcW w:w="1440" w:type="dxa"/>
            <w:tcBorders>
              <w:top w:val="single" w:sz="12" w:space="0" w:color="auto"/>
            </w:tcBorders>
          </w:tcPr>
          <w:p w14:paraId="26ED6EDA" w14:textId="3D52A191" w:rsidR="0044049B" w:rsidRDefault="0044049B" w:rsidP="0044049B">
            <w:pPr>
              <w:jc w:val="right"/>
            </w:pPr>
            <w:r>
              <w:t xml:space="preserve">  470,258</w:t>
            </w:r>
          </w:p>
        </w:tc>
        <w:tc>
          <w:tcPr>
            <w:tcW w:w="1394" w:type="dxa"/>
            <w:tcBorders>
              <w:top w:val="single" w:sz="12" w:space="0" w:color="auto"/>
            </w:tcBorders>
          </w:tcPr>
          <w:p w14:paraId="7DC25651" w14:textId="067101E9" w:rsidR="0044049B" w:rsidRDefault="0044049B" w:rsidP="0044049B">
            <w:pPr>
              <w:jc w:val="right"/>
            </w:pPr>
            <w:r>
              <w:t xml:space="preserve">     530,455</w:t>
            </w:r>
          </w:p>
        </w:tc>
      </w:tr>
      <w:tr w:rsidR="0044049B" w14:paraId="79BD9070" w14:textId="77777777" w:rsidTr="008D3A1C">
        <w:tc>
          <w:tcPr>
            <w:tcW w:w="4068" w:type="dxa"/>
          </w:tcPr>
          <w:p w14:paraId="0E4D1D85" w14:textId="4C897C0E" w:rsidR="0044049B" w:rsidRDefault="0044049B" w:rsidP="0044049B">
            <w:r>
              <w:t>NET (LOSS) /PROFIT BEFORE TAX</w:t>
            </w:r>
          </w:p>
        </w:tc>
        <w:tc>
          <w:tcPr>
            <w:tcW w:w="1620" w:type="dxa"/>
          </w:tcPr>
          <w:p w14:paraId="3F72276C" w14:textId="77777777" w:rsidR="0044049B" w:rsidRDefault="0044049B" w:rsidP="0044049B"/>
        </w:tc>
        <w:tc>
          <w:tcPr>
            <w:tcW w:w="1440" w:type="dxa"/>
          </w:tcPr>
          <w:p w14:paraId="195F253E" w14:textId="098F128E" w:rsidR="0044049B" w:rsidRDefault="0044049B" w:rsidP="0044049B">
            <w:pPr>
              <w:jc w:val="right"/>
            </w:pPr>
            <w:r>
              <w:t>1,320,172</w:t>
            </w:r>
          </w:p>
        </w:tc>
        <w:tc>
          <w:tcPr>
            <w:tcW w:w="1394" w:type="dxa"/>
          </w:tcPr>
          <w:p w14:paraId="7224682E" w14:textId="5D89ABBC" w:rsidR="0044049B" w:rsidRDefault="0044049B" w:rsidP="0044049B">
            <w:pPr>
              <w:jc w:val="right"/>
            </w:pPr>
            <w:r>
              <w:t>1,144,647</w:t>
            </w:r>
          </w:p>
        </w:tc>
      </w:tr>
      <w:tr w:rsidR="0044049B" w14:paraId="4E6522CD" w14:textId="77777777" w:rsidTr="008D3A1C">
        <w:tc>
          <w:tcPr>
            <w:tcW w:w="4068" w:type="dxa"/>
          </w:tcPr>
          <w:p w14:paraId="785B0FE5" w14:textId="77777777" w:rsidR="0044049B" w:rsidRDefault="0044049B" w:rsidP="0044049B">
            <w:r>
              <w:t>TAXATION</w:t>
            </w:r>
          </w:p>
        </w:tc>
        <w:tc>
          <w:tcPr>
            <w:tcW w:w="1620" w:type="dxa"/>
          </w:tcPr>
          <w:p w14:paraId="587DC418" w14:textId="57DC604B" w:rsidR="0044049B" w:rsidRDefault="0044049B" w:rsidP="0044049B">
            <w:r>
              <w:t xml:space="preserve">    </w:t>
            </w:r>
          </w:p>
        </w:tc>
        <w:tc>
          <w:tcPr>
            <w:tcW w:w="1440" w:type="dxa"/>
            <w:tcBorders>
              <w:bottom w:val="single" w:sz="12" w:space="0" w:color="auto"/>
            </w:tcBorders>
          </w:tcPr>
          <w:p w14:paraId="6BD8A8F4" w14:textId="2EE6E5EB" w:rsidR="0044049B" w:rsidRPr="00971CD0" w:rsidRDefault="0044049B" w:rsidP="0044049B">
            <w:pPr>
              <w:jc w:val="right"/>
            </w:pPr>
            <w:r w:rsidRPr="00971CD0">
              <w:t xml:space="preserve"> </w:t>
            </w:r>
            <w:r>
              <w:t>396,052</w:t>
            </w:r>
          </w:p>
        </w:tc>
        <w:tc>
          <w:tcPr>
            <w:tcW w:w="1394" w:type="dxa"/>
            <w:tcBorders>
              <w:bottom w:val="single" w:sz="12" w:space="0" w:color="auto"/>
            </w:tcBorders>
          </w:tcPr>
          <w:p w14:paraId="71D6897B" w14:textId="46B0093F" w:rsidR="0044049B" w:rsidRPr="00971CD0" w:rsidRDefault="0044049B" w:rsidP="0044049B">
            <w:pPr>
              <w:jc w:val="right"/>
            </w:pPr>
            <w:r w:rsidRPr="00971CD0">
              <w:t xml:space="preserve"> </w:t>
            </w:r>
            <w:r>
              <w:t xml:space="preserve"> </w:t>
            </w:r>
            <w:r w:rsidRPr="00971CD0">
              <w:t xml:space="preserve"> </w:t>
            </w:r>
            <w:r>
              <w:t>343,394</w:t>
            </w:r>
          </w:p>
        </w:tc>
      </w:tr>
      <w:tr w:rsidR="0044049B" w14:paraId="35FEF2DC" w14:textId="77777777" w:rsidTr="008D3A1C">
        <w:tc>
          <w:tcPr>
            <w:tcW w:w="4068" w:type="dxa"/>
          </w:tcPr>
          <w:p w14:paraId="18F4FAB3" w14:textId="5168FF99" w:rsidR="0044049B" w:rsidRDefault="0044049B" w:rsidP="0044049B">
            <w:r>
              <w:lastRenderedPageBreak/>
              <w:t>NET (LOSS)/PROFIT AFTER TAX BUT BEFORE EXTRAORDINARY ITEMS</w:t>
            </w:r>
          </w:p>
        </w:tc>
        <w:tc>
          <w:tcPr>
            <w:tcW w:w="1620" w:type="dxa"/>
          </w:tcPr>
          <w:p w14:paraId="094271E8" w14:textId="77777777" w:rsidR="0044049B" w:rsidRDefault="0044049B" w:rsidP="0044049B"/>
        </w:tc>
        <w:tc>
          <w:tcPr>
            <w:tcW w:w="1440" w:type="dxa"/>
            <w:tcBorders>
              <w:top w:val="single" w:sz="12" w:space="0" w:color="auto"/>
            </w:tcBorders>
          </w:tcPr>
          <w:p w14:paraId="551892B1" w14:textId="66BB81D9" w:rsidR="0044049B" w:rsidRDefault="0044049B" w:rsidP="0044049B">
            <w:pPr>
              <w:jc w:val="right"/>
            </w:pPr>
            <w:r>
              <w:t>924,120</w:t>
            </w:r>
          </w:p>
        </w:tc>
        <w:tc>
          <w:tcPr>
            <w:tcW w:w="1394" w:type="dxa"/>
            <w:tcBorders>
              <w:top w:val="single" w:sz="12" w:space="0" w:color="auto"/>
            </w:tcBorders>
          </w:tcPr>
          <w:p w14:paraId="2AC08018" w14:textId="0D86A199" w:rsidR="0044049B" w:rsidRDefault="0044049B" w:rsidP="0044049B">
            <w:pPr>
              <w:jc w:val="right"/>
            </w:pPr>
            <w:r>
              <w:t>801,253</w:t>
            </w:r>
          </w:p>
        </w:tc>
      </w:tr>
      <w:tr w:rsidR="0044049B" w14:paraId="624E9304" w14:textId="77777777" w:rsidTr="008D3A1C">
        <w:tc>
          <w:tcPr>
            <w:tcW w:w="4068" w:type="dxa"/>
          </w:tcPr>
          <w:p w14:paraId="10B7A91B" w14:textId="77777777" w:rsidR="0044049B" w:rsidRDefault="0044049B" w:rsidP="0044049B">
            <w:r>
              <w:t>EXTRAODINARY ITEM</w:t>
            </w:r>
          </w:p>
        </w:tc>
        <w:tc>
          <w:tcPr>
            <w:tcW w:w="1620" w:type="dxa"/>
          </w:tcPr>
          <w:p w14:paraId="70DF39B6" w14:textId="65973EAD" w:rsidR="0044049B" w:rsidRDefault="0044049B" w:rsidP="0044049B">
            <w:r>
              <w:t xml:space="preserve">     </w:t>
            </w:r>
          </w:p>
        </w:tc>
        <w:tc>
          <w:tcPr>
            <w:tcW w:w="1440" w:type="dxa"/>
            <w:tcBorders>
              <w:bottom w:val="single" w:sz="12" w:space="0" w:color="auto"/>
            </w:tcBorders>
          </w:tcPr>
          <w:p w14:paraId="3EB5F134" w14:textId="6DF4DD45" w:rsidR="0044049B" w:rsidRPr="00971CD0" w:rsidRDefault="0044049B" w:rsidP="0044049B">
            <w:pPr>
              <w:jc w:val="right"/>
            </w:pPr>
          </w:p>
        </w:tc>
        <w:tc>
          <w:tcPr>
            <w:tcW w:w="1394" w:type="dxa"/>
            <w:tcBorders>
              <w:bottom w:val="single" w:sz="12" w:space="0" w:color="auto"/>
            </w:tcBorders>
          </w:tcPr>
          <w:p w14:paraId="64F33BEB" w14:textId="1ACE0DD1" w:rsidR="0044049B" w:rsidRPr="00971CD0" w:rsidRDefault="0044049B" w:rsidP="0044049B">
            <w:pPr>
              <w:jc w:val="right"/>
            </w:pPr>
          </w:p>
        </w:tc>
      </w:tr>
      <w:tr w:rsidR="0044049B" w14:paraId="23E67A86" w14:textId="77777777" w:rsidTr="008D3A1C">
        <w:tc>
          <w:tcPr>
            <w:tcW w:w="4068" w:type="dxa"/>
          </w:tcPr>
          <w:p w14:paraId="7B6AE8D3" w14:textId="6EA3847B" w:rsidR="0044049B" w:rsidRDefault="0044049B" w:rsidP="0044049B">
            <w:r>
              <w:t>ACCUMULATED PROFIT  RETAINED INCOME FOR THE YEAR</w:t>
            </w:r>
          </w:p>
        </w:tc>
        <w:tc>
          <w:tcPr>
            <w:tcW w:w="1620" w:type="dxa"/>
          </w:tcPr>
          <w:p w14:paraId="4F72E7D4" w14:textId="77777777" w:rsidR="0044049B" w:rsidRDefault="0044049B" w:rsidP="0044049B"/>
        </w:tc>
        <w:tc>
          <w:tcPr>
            <w:tcW w:w="1440" w:type="dxa"/>
            <w:tcBorders>
              <w:top w:val="single" w:sz="12" w:space="0" w:color="auto"/>
            </w:tcBorders>
          </w:tcPr>
          <w:p w14:paraId="06348F8E" w14:textId="77777777" w:rsidR="0044049B" w:rsidRDefault="0044049B" w:rsidP="0044049B">
            <w:pPr>
              <w:jc w:val="right"/>
            </w:pPr>
          </w:p>
          <w:p w14:paraId="5D27E883" w14:textId="2C09D16C" w:rsidR="0044049B" w:rsidRDefault="0044049B" w:rsidP="0044049B">
            <w:pPr>
              <w:jc w:val="right"/>
            </w:pPr>
            <w:r>
              <w:t>924,120</w:t>
            </w:r>
          </w:p>
        </w:tc>
        <w:tc>
          <w:tcPr>
            <w:tcW w:w="1394" w:type="dxa"/>
            <w:tcBorders>
              <w:top w:val="single" w:sz="12" w:space="0" w:color="auto"/>
            </w:tcBorders>
          </w:tcPr>
          <w:p w14:paraId="5F0FD449" w14:textId="77777777" w:rsidR="0044049B" w:rsidRDefault="0044049B" w:rsidP="0044049B">
            <w:pPr>
              <w:jc w:val="right"/>
            </w:pPr>
          </w:p>
          <w:p w14:paraId="7D7245A3" w14:textId="3582E890" w:rsidR="0044049B" w:rsidRDefault="0044049B" w:rsidP="0044049B">
            <w:pPr>
              <w:jc w:val="right"/>
            </w:pPr>
            <w:r>
              <w:t>801,253</w:t>
            </w:r>
          </w:p>
        </w:tc>
      </w:tr>
      <w:tr w:rsidR="0044049B" w14:paraId="01413157" w14:textId="77777777" w:rsidTr="008D3A1C">
        <w:tc>
          <w:tcPr>
            <w:tcW w:w="4068" w:type="dxa"/>
          </w:tcPr>
          <w:p w14:paraId="5BF72757" w14:textId="312962A2" w:rsidR="0044049B" w:rsidRDefault="0044049B" w:rsidP="0044049B">
            <w:r>
              <w:t>ACCUMULATED PROFIT AT BEGINNING OF YEAR</w:t>
            </w:r>
          </w:p>
        </w:tc>
        <w:tc>
          <w:tcPr>
            <w:tcW w:w="1620" w:type="dxa"/>
          </w:tcPr>
          <w:p w14:paraId="33AD2B71" w14:textId="77777777" w:rsidR="0044049B" w:rsidRDefault="0044049B" w:rsidP="0044049B"/>
        </w:tc>
        <w:tc>
          <w:tcPr>
            <w:tcW w:w="1440" w:type="dxa"/>
            <w:tcBorders>
              <w:bottom w:val="single" w:sz="12" w:space="0" w:color="auto"/>
            </w:tcBorders>
          </w:tcPr>
          <w:p w14:paraId="15686B0A" w14:textId="77777777" w:rsidR="0044049B" w:rsidRPr="00971CD0" w:rsidRDefault="0044049B" w:rsidP="0044049B">
            <w:pPr>
              <w:jc w:val="right"/>
            </w:pPr>
          </w:p>
          <w:p w14:paraId="61DF2211" w14:textId="63CC53E6" w:rsidR="0044049B" w:rsidRPr="00971CD0" w:rsidRDefault="0044049B" w:rsidP="0044049B">
            <w:pPr>
              <w:jc w:val="right"/>
            </w:pPr>
            <w:r>
              <w:t>2,500,880</w:t>
            </w:r>
          </w:p>
        </w:tc>
        <w:tc>
          <w:tcPr>
            <w:tcW w:w="1394" w:type="dxa"/>
            <w:tcBorders>
              <w:bottom w:val="single" w:sz="12" w:space="0" w:color="auto"/>
            </w:tcBorders>
          </w:tcPr>
          <w:p w14:paraId="482AD24C" w14:textId="77777777" w:rsidR="0044049B" w:rsidRPr="00971CD0" w:rsidRDefault="0044049B" w:rsidP="0044049B">
            <w:pPr>
              <w:jc w:val="right"/>
            </w:pPr>
          </w:p>
          <w:p w14:paraId="2DD28B92" w14:textId="57BCE104" w:rsidR="0044049B" w:rsidRPr="00971CD0" w:rsidRDefault="0044049B" w:rsidP="0044049B">
            <w:pPr>
              <w:jc w:val="right"/>
            </w:pPr>
            <w:r>
              <w:t>1,699,627</w:t>
            </w:r>
          </w:p>
        </w:tc>
      </w:tr>
      <w:tr w:rsidR="0044049B" w14:paraId="1B18624A" w14:textId="77777777" w:rsidTr="008D3A1C">
        <w:tc>
          <w:tcPr>
            <w:tcW w:w="4068" w:type="dxa"/>
          </w:tcPr>
          <w:p w14:paraId="3D0E8D27" w14:textId="3B7EB50A" w:rsidR="0044049B" w:rsidRDefault="0044049B" w:rsidP="0044049B">
            <w:r>
              <w:t>ACCUMULATED PROFIT AT END OF YEAR</w:t>
            </w:r>
          </w:p>
        </w:tc>
        <w:tc>
          <w:tcPr>
            <w:tcW w:w="1620" w:type="dxa"/>
          </w:tcPr>
          <w:p w14:paraId="7249F3FF" w14:textId="77777777" w:rsidR="0044049B" w:rsidRDefault="0044049B" w:rsidP="0044049B"/>
        </w:tc>
        <w:tc>
          <w:tcPr>
            <w:tcW w:w="1440" w:type="dxa"/>
            <w:tcBorders>
              <w:top w:val="single" w:sz="12" w:space="0" w:color="auto"/>
              <w:bottom w:val="double" w:sz="4" w:space="0" w:color="auto"/>
            </w:tcBorders>
          </w:tcPr>
          <w:p w14:paraId="3795FA9D" w14:textId="247ACA54" w:rsidR="0044049B" w:rsidRPr="00971CD0" w:rsidRDefault="0044049B" w:rsidP="0044049B">
            <w:pPr>
              <w:jc w:val="right"/>
            </w:pPr>
            <w:r>
              <w:t>3,425,000</w:t>
            </w:r>
          </w:p>
        </w:tc>
        <w:tc>
          <w:tcPr>
            <w:tcW w:w="1394" w:type="dxa"/>
            <w:tcBorders>
              <w:top w:val="single" w:sz="12" w:space="0" w:color="auto"/>
              <w:bottom w:val="double" w:sz="4" w:space="0" w:color="auto"/>
            </w:tcBorders>
          </w:tcPr>
          <w:p w14:paraId="3FC24686" w14:textId="2DA85870" w:rsidR="0044049B" w:rsidRPr="00971CD0" w:rsidRDefault="0044049B" w:rsidP="0044049B">
            <w:pPr>
              <w:jc w:val="right"/>
            </w:pPr>
            <w:r>
              <w:t>2,500,880</w:t>
            </w:r>
          </w:p>
        </w:tc>
      </w:tr>
    </w:tbl>
    <w:p w14:paraId="222B8E6B" w14:textId="5E005DF0" w:rsidR="00587F68" w:rsidRDefault="0000361E" w:rsidP="00587F68">
      <w:pPr>
        <w:pStyle w:val="Body"/>
        <w:spacing w:line="276" w:lineRule="auto"/>
        <w:jc w:val="both"/>
        <w:rPr>
          <w:rFonts w:ascii="Arial" w:hAnsi="Arial" w:cs="Arial"/>
          <w:b/>
          <w:sz w:val="24"/>
          <w:szCs w:val="24"/>
        </w:rPr>
      </w:pPr>
      <w:r>
        <w:rPr>
          <w:rFonts w:ascii="Arial" w:hAnsi="Arial" w:cs="Arial"/>
          <w:b/>
          <w:sz w:val="24"/>
          <w:szCs w:val="24"/>
        </w:rPr>
        <w:t xml:space="preserve"> </w:t>
      </w:r>
    </w:p>
    <w:p w14:paraId="27C86301" w14:textId="79055D12" w:rsidR="00587F68" w:rsidRDefault="00587F68" w:rsidP="00587F68">
      <w:pPr>
        <w:pStyle w:val="Body"/>
        <w:spacing w:line="276" w:lineRule="auto"/>
        <w:jc w:val="both"/>
        <w:rPr>
          <w:rFonts w:ascii="Arial" w:hAnsi="Arial" w:cs="Arial"/>
          <w:b/>
          <w:sz w:val="24"/>
          <w:szCs w:val="24"/>
        </w:rPr>
      </w:pPr>
    </w:p>
    <w:p w14:paraId="2A1805C2" w14:textId="47DE0CD0" w:rsidR="004E7CB2" w:rsidRDefault="004E7CB2" w:rsidP="00587F68">
      <w:pPr>
        <w:pStyle w:val="Body"/>
        <w:spacing w:line="276" w:lineRule="auto"/>
        <w:jc w:val="both"/>
        <w:rPr>
          <w:rFonts w:ascii="Arial" w:hAnsi="Arial" w:cs="Arial"/>
          <w:b/>
          <w:sz w:val="24"/>
          <w:szCs w:val="24"/>
        </w:rPr>
      </w:pPr>
    </w:p>
    <w:p w14:paraId="2C9E6201" w14:textId="77777777" w:rsidR="00046FCF" w:rsidRPr="00A34CC5" w:rsidRDefault="00046FCF" w:rsidP="00587F68">
      <w:pPr>
        <w:pStyle w:val="Body"/>
        <w:spacing w:line="276" w:lineRule="auto"/>
        <w:jc w:val="both"/>
        <w:rPr>
          <w:rFonts w:ascii="Arial" w:hAnsi="Arial" w:cs="Arial"/>
          <w:b/>
          <w:sz w:val="24"/>
          <w:szCs w:val="24"/>
        </w:rPr>
      </w:pPr>
    </w:p>
    <w:p w14:paraId="52655000" w14:textId="77777777" w:rsidR="002B0BE6" w:rsidRDefault="002B0BE6" w:rsidP="00587F68">
      <w:pPr>
        <w:pStyle w:val="Body"/>
        <w:spacing w:line="276" w:lineRule="auto"/>
        <w:jc w:val="center"/>
        <w:rPr>
          <w:rFonts w:ascii="Arial" w:hAnsi="Arial" w:cs="Arial"/>
          <w:b/>
          <w:sz w:val="32"/>
          <w:szCs w:val="32"/>
        </w:rPr>
      </w:pPr>
    </w:p>
    <w:p w14:paraId="1348DE3B" w14:textId="6C8200CB" w:rsidR="008C7940" w:rsidRPr="00A34CC5" w:rsidRDefault="001C3673" w:rsidP="00587F68">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p>
    <w:sectPr w:rsidR="008C7940" w:rsidRPr="00A34CC5" w:rsidSect="007E1FE7">
      <w:footerReference w:type="even" r:id="rId9"/>
      <w:footerReference w:type="default" r:id="rId10"/>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65807" w14:textId="77777777" w:rsidR="005350D5" w:rsidRDefault="005350D5">
      <w:r>
        <w:separator/>
      </w:r>
    </w:p>
  </w:endnote>
  <w:endnote w:type="continuationSeparator" w:id="0">
    <w:p w14:paraId="7069422C" w14:textId="77777777" w:rsidR="005350D5" w:rsidRDefault="0053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58A67" w14:textId="77777777" w:rsidR="009B62CD" w:rsidRDefault="009B62C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4B62A5" w14:textId="77777777" w:rsidR="009B62CD" w:rsidRDefault="009B62CD"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EC44" w14:textId="41976529" w:rsidR="009B62CD" w:rsidRDefault="009B62CD"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56B4D">
      <w:rPr>
        <w:rStyle w:val="PageNumber"/>
        <w:noProof/>
      </w:rPr>
      <w:t>6</w:t>
    </w:r>
    <w:r>
      <w:rPr>
        <w:rStyle w:val="PageNumber"/>
      </w:rPr>
      <w:fldChar w:fldCharType="end"/>
    </w:r>
  </w:p>
  <w:p w14:paraId="1C8FDC93" w14:textId="359D0E04" w:rsidR="009B62CD" w:rsidRPr="00DA6E32" w:rsidRDefault="009B62CD" w:rsidP="007E1FE7">
    <w:pPr>
      <w:pStyle w:val="Footer"/>
      <w:ind w:right="360"/>
      <w:jc w:val="center"/>
      <w:rPr>
        <w:rFonts w:ascii="Arial" w:hAnsi="Arial" w:cs="Arial"/>
      </w:rPr>
    </w:pPr>
    <w:r>
      <w:rPr>
        <w:rFonts w:ascii="Arial" w:hAnsi="Arial" w:cs="Arial"/>
        <w:noProof/>
      </w:rPr>
      <mc:AlternateContent>
        <mc:Choice Requires="wps">
          <w:drawing>
            <wp:anchor distT="4294967294" distB="4294967294" distL="114300" distR="114300" simplePos="0" relativeHeight="251657728" behindDoc="0" locked="0" layoutInCell="1" allowOverlap="1" wp14:anchorId="2A4DCFEE" wp14:editId="20AA056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ED11A3" id="Line 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6B39D" w14:textId="77777777" w:rsidR="005350D5" w:rsidRDefault="005350D5">
      <w:r>
        <w:separator/>
      </w:r>
    </w:p>
  </w:footnote>
  <w:footnote w:type="continuationSeparator" w:id="0">
    <w:p w14:paraId="0DE39509" w14:textId="77777777" w:rsidR="005350D5" w:rsidRDefault="00535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51A"/>
    <w:multiLevelType w:val="hybridMultilevel"/>
    <w:tmpl w:val="D2D2396E"/>
    <w:lvl w:ilvl="0" w:tplc="A4A6FC3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2E7BA7"/>
    <w:multiLevelType w:val="hybridMultilevel"/>
    <w:tmpl w:val="FD8EEA1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827704"/>
    <w:multiLevelType w:val="hybridMultilevel"/>
    <w:tmpl w:val="4082323E"/>
    <w:lvl w:ilvl="0" w:tplc="013E29E6">
      <w:start w:val="1"/>
      <w:numFmt w:val="lowerLetter"/>
      <w:lvlText w:val="(%1)"/>
      <w:lvlJc w:val="left"/>
      <w:pPr>
        <w:ind w:left="360" w:hanging="360"/>
      </w:pPr>
      <w:rPr>
        <w:rFonts w:hAnsi="Arial Unicode MS" w:hint="default"/>
        <w:b w:val="0"/>
        <w:i w:val="0"/>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56ED2"/>
    <w:multiLevelType w:val="hybridMultilevel"/>
    <w:tmpl w:val="2EA012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7B749E"/>
    <w:multiLevelType w:val="hybridMultilevel"/>
    <w:tmpl w:val="378207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12951F7F"/>
    <w:multiLevelType w:val="hybridMultilevel"/>
    <w:tmpl w:val="09C40C36"/>
    <w:lvl w:ilvl="0" w:tplc="0E74CB54">
      <w:start w:val="1"/>
      <w:numFmt w:val="low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 w15:restartNumberingAfterBreak="0">
    <w:nsid w:val="1B204739"/>
    <w:multiLevelType w:val="hybridMultilevel"/>
    <w:tmpl w:val="01F8CB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2163080E"/>
    <w:multiLevelType w:val="hybridMultilevel"/>
    <w:tmpl w:val="8154EDDA"/>
    <w:lvl w:ilvl="0" w:tplc="734A3B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42073D"/>
    <w:multiLevelType w:val="hybridMultilevel"/>
    <w:tmpl w:val="81EA5642"/>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3700AE"/>
    <w:multiLevelType w:val="hybridMultilevel"/>
    <w:tmpl w:val="C4B01748"/>
    <w:lvl w:ilvl="0" w:tplc="89502AE2">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650F44"/>
    <w:multiLevelType w:val="hybridMultilevel"/>
    <w:tmpl w:val="52784BD8"/>
    <w:lvl w:ilvl="0" w:tplc="FC281DC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6" w15:restartNumberingAfterBreak="0">
    <w:nsid w:val="327B4DDD"/>
    <w:multiLevelType w:val="hybridMultilevel"/>
    <w:tmpl w:val="BC687034"/>
    <w:lvl w:ilvl="0" w:tplc="0E74CB5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6E61E2"/>
    <w:multiLevelType w:val="hybridMultilevel"/>
    <w:tmpl w:val="3D22A054"/>
    <w:lvl w:ilvl="0" w:tplc="42700DDE">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106670"/>
    <w:multiLevelType w:val="hybridMultilevel"/>
    <w:tmpl w:val="38F6B590"/>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0C0204"/>
    <w:multiLevelType w:val="hybridMultilevel"/>
    <w:tmpl w:val="B29EC66E"/>
    <w:lvl w:ilvl="0" w:tplc="223EEC62">
      <w:start w:val="1"/>
      <w:numFmt w:val="lowerRoman"/>
      <w:lvlText w:val="%1)"/>
      <w:lvlJc w:val="right"/>
      <w:pPr>
        <w:ind w:left="1080" w:hanging="360"/>
      </w:pPr>
      <w:rPr>
        <w:rFonts w:ascii="Arial" w:eastAsia="Times New Roman" w:hAnsi="Arial" w:cs="Arial"/>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3" w15:restartNumberingAfterBreak="0">
    <w:nsid w:val="44E4107B"/>
    <w:multiLevelType w:val="hybridMultilevel"/>
    <w:tmpl w:val="E1FE56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70FE2"/>
    <w:multiLevelType w:val="hybridMultilevel"/>
    <w:tmpl w:val="B0AC26CE"/>
    <w:lvl w:ilvl="0" w:tplc="D9787FD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64424E"/>
    <w:multiLevelType w:val="hybridMultilevel"/>
    <w:tmpl w:val="40BE067A"/>
    <w:lvl w:ilvl="0" w:tplc="04090017">
      <w:start w:val="1"/>
      <w:numFmt w:val="lowerLetter"/>
      <w:lvlText w:val="%1)"/>
      <w:lvlJc w:val="left"/>
      <w:pPr>
        <w:tabs>
          <w:tab w:val="num" w:pos="720"/>
        </w:tabs>
        <w:ind w:left="720" w:hanging="360"/>
      </w:pPr>
      <w:rPr>
        <w:rFonts w:hint="default"/>
      </w:rPr>
    </w:lvl>
    <w:lvl w:ilvl="1" w:tplc="F94432D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5BD1E88"/>
    <w:multiLevelType w:val="hybridMultilevel"/>
    <w:tmpl w:val="EAEE3C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A558F7"/>
    <w:multiLevelType w:val="hybridMultilevel"/>
    <w:tmpl w:val="E21E5DF6"/>
    <w:lvl w:ilvl="0" w:tplc="3CB6883C">
      <w:start w:val="1"/>
      <w:numFmt w:val="lowerRoman"/>
      <w:lvlText w:val="%1)"/>
      <w:lvlJc w:val="right"/>
      <w:pPr>
        <w:ind w:left="1440" w:hanging="360"/>
      </w:pPr>
      <w:rPr>
        <w:rFonts w:ascii="Arial" w:eastAsia="Calibr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5AD24BC"/>
    <w:multiLevelType w:val="hybridMultilevel"/>
    <w:tmpl w:val="DA1603C4"/>
    <w:lvl w:ilvl="0" w:tplc="8D6A8438">
      <w:start w:val="2"/>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624066"/>
    <w:multiLevelType w:val="hybridMultilevel"/>
    <w:tmpl w:val="E784589E"/>
    <w:lvl w:ilvl="0" w:tplc="2F30989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C45CEF"/>
    <w:multiLevelType w:val="hybridMultilevel"/>
    <w:tmpl w:val="D76CFB24"/>
    <w:lvl w:ilvl="0" w:tplc="4A6C7BB2">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A919CA"/>
    <w:multiLevelType w:val="hybridMultilevel"/>
    <w:tmpl w:val="297ABBBE"/>
    <w:lvl w:ilvl="0" w:tplc="04090017">
      <w:start w:val="9"/>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8268A1"/>
    <w:multiLevelType w:val="hybridMultilevel"/>
    <w:tmpl w:val="D220B8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65260"/>
    <w:multiLevelType w:val="hybridMultilevel"/>
    <w:tmpl w:val="5CEAFB70"/>
    <w:lvl w:ilvl="0" w:tplc="8F5EB47A">
      <w:start w:val="1"/>
      <w:numFmt w:val="lowerRoman"/>
      <w:lvlText w:val="%1)"/>
      <w:lvlJc w:val="right"/>
      <w:pPr>
        <w:ind w:left="1080" w:hanging="360"/>
      </w:pPr>
      <w:rPr>
        <w:rFonts w:ascii="Arial" w:eastAsia="Calibri" w:hAnsi="Arial" w:cs="Arial"/>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7"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6823CC"/>
    <w:multiLevelType w:val="hybridMultilevel"/>
    <w:tmpl w:val="D700A4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66F6380"/>
    <w:multiLevelType w:val="hybridMultilevel"/>
    <w:tmpl w:val="08D8C2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91362A"/>
    <w:multiLevelType w:val="hybridMultilevel"/>
    <w:tmpl w:val="995873F6"/>
    <w:lvl w:ilvl="0" w:tplc="295AD426">
      <w:start w:val="1"/>
      <w:numFmt w:val="lowerRoman"/>
      <w:lvlText w:val="%1)"/>
      <w:lvlJc w:val="right"/>
      <w:pPr>
        <w:ind w:left="1080" w:hanging="360"/>
      </w:pPr>
      <w:rPr>
        <w:rFonts w:ascii="Arial" w:eastAsia="Calibri" w:hAnsi="Arial" w:cs="Arial"/>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E1E2009"/>
    <w:multiLevelType w:val="hybridMultilevel"/>
    <w:tmpl w:val="54C0BF80"/>
    <w:lvl w:ilvl="0" w:tplc="0E74CB54">
      <w:start w:val="1"/>
      <w:numFmt w:val="lowerLetter"/>
      <w:lvlText w:val="(%1)"/>
      <w:lvlJc w:val="left"/>
      <w:pPr>
        <w:ind w:left="720" w:hanging="360"/>
      </w:pPr>
      <w:rPr>
        <w:rFonts w:hint="default"/>
        <w:b w:val="0"/>
        <w:i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827F36"/>
    <w:multiLevelType w:val="hybridMultilevel"/>
    <w:tmpl w:val="D3C02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5"/>
  </w:num>
  <w:num w:numId="3">
    <w:abstractNumId w:val="8"/>
  </w:num>
  <w:num w:numId="4">
    <w:abstractNumId w:val="6"/>
  </w:num>
  <w:num w:numId="5">
    <w:abstractNumId w:val="10"/>
  </w:num>
  <w:num w:numId="6">
    <w:abstractNumId w:val="36"/>
  </w:num>
  <w:num w:numId="7">
    <w:abstractNumId w:val="33"/>
  </w:num>
  <w:num w:numId="8">
    <w:abstractNumId w:val="17"/>
  </w:num>
  <w:num w:numId="9">
    <w:abstractNumId w:val="34"/>
  </w:num>
  <w:num w:numId="10">
    <w:abstractNumId w:val="18"/>
  </w:num>
  <w:num w:numId="11">
    <w:abstractNumId w:val="37"/>
  </w:num>
  <w:num w:numId="12">
    <w:abstractNumId w:val="3"/>
  </w:num>
  <w:num w:numId="13">
    <w:abstractNumId w:val="9"/>
  </w:num>
  <w:num w:numId="14">
    <w:abstractNumId w:val="38"/>
  </w:num>
  <w:num w:numId="15">
    <w:abstractNumId w:val="7"/>
  </w:num>
  <w:num w:numId="16">
    <w:abstractNumId w:val="13"/>
  </w:num>
  <w:num w:numId="17">
    <w:abstractNumId w:val="29"/>
  </w:num>
  <w:num w:numId="18">
    <w:abstractNumId w:val="27"/>
  </w:num>
  <w:num w:numId="19">
    <w:abstractNumId w:val="16"/>
  </w:num>
  <w:num w:numId="20">
    <w:abstractNumId w:val="4"/>
  </w:num>
  <w:num w:numId="21">
    <w:abstractNumId w:val="19"/>
  </w:num>
  <w:num w:numId="22">
    <w:abstractNumId w:val="35"/>
  </w:num>
  <w:num w:numId="23">
    <w:abstractNumId w:val="1"/>
  </w:num>
  <w:num w:numId="24">
    <w:abstractNumId w:val="40"/>
  </w:num>
  <w:num w:numId="25">
    <w:abstractNumId w:val="0"/>
  </w:num>
  <w:num w:numId="26">
    <w:abstractNumId w:val="21"/>
  </w:num>
  <w:num w:numId="27">
    <w:abstractNumId w:val="2"/>
  </w:num>
  <w:num w:numId="28">
    <w:abstractNumId w:val="31"/>
  </w:num>
  <w:num w:numId="29">
    <w:abstractNumId w:val="24"/>
  </w:num>
  <w:num w:numId="30">
    <w:abstractNumId w:val="12"/>
  </w:num>
  <w:num w:numId="31">
    <w:abstractNumId w:val="28"/>
  </w:num>
  <w:num w:numId="32">
    <w:abstractNumId w:val="41"/>
  </w:num>
  <w:num w:numId="33">
    <w:abstractNumId w:val="14"/>
  </w:num>
  <w:num w:numId="34">
    <w:abstractNumId w:val="23"/>
  </w:num>
  <w:num w:numId="35">
    <w:abstractNumId w:val="11"/>
  </w:num>
  <w:num w:numId="36">
    <w:abstractNumId w:val="26"/>
  </w:num>
  <w:num w:numId="37">
    <w:abstractNumId w:val="20"/>
  </w:num>
  <w:num w:numId="38">
    <w:abstractNumId w:val="25"/>
  </w:num>
  <w:num w:numId="39">
    <w:abstractNumId w:val="32"/>
  </w:num>
  <w:num w:numId="40">
    <w:abstractNumId w:val="39"/>
  </w:num>
  <w:num w:numId="41">
    <w:abstractNumId w:val="30"/>
  </w:num>
  <w:num w:numId="42">
    <w:abstractNumId w:val="5"/>
  </w:num>
  <w:num w:numId="43">
    <w:abstractNumId w:val="4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0361E"/>
    <w:rsid w:val="0002444D"/>
    <w:rsid w:val="0003093D"/>
    <w:rsid w:val="00035EB1"/>
    <w:rsid w:val="00037B31"/>
    <w:rsid w:val="00046FCF"/>
    <w:rsid w:val="0007687D"/>
    <w:rsid w:val="00083EA3"/>
    <w:rsid w:val="000925AE"/>
    <w:rsid w:val="000A47FF"/>
    <w:rsid w:val="000C3BB6"/>
    <w:rsid w:val="000D54FF"/>
    <w:rsid w:val="000F43E4"/>
    <w:rsid w:val="00100975"/>
    <w:rsid w:val="00101303"/>
    <w:rsid w:val="0010776F"/>
    <w:rsid w:val="001136BD"/>
    <w:rsid w:val="00122229"/>
    <w:rsid w:val="00122A1C"/>
    <w:rsid w:val="00133DF0"/>
    <w:rsid w:val="00145CC1"/>
    <w:rsid w:val="00147196"/>
    <w:rsid w:val="001522A0"/>
    <w:rsid w:val="00153287"/>
    <w:rsid w:val="00154371"/>
    <w:rsid w:val="00154783"/>
    <w:rsid w:val="001568DB"/>
    <w:rsid w:val="001669EA"/>
    <w:rsid w:val="001673AE"/>
    <w:rsid w:val="00172899"/>
    <w:rsid w:val="00173338"/>
    <w:rsid w:val="0017507A"/>
    <w:rsid w:val="001856A3"/>
    <w:rsid w:val="001A0C4B"/>
    <w:rsid w:val="001B0F47"/>
    <w:rsid w:val="001C3673"/>
    <w:rsid w:val="001D09F6"/>
    <w:rsid w:val="001D1AFC"/>
    <w:rsid w:val="001D48B4"/>
    <w:rsid w:val="001E33F7"/>
    <w:rsid w:val="001E7B2B"/>
    <w:rsid w:val="001F2B6E"/>
    <w:rsid w:val="001F4581"/>
    <w:rsid w:val="001F5428"/>
    <w:rsid w:val="002049BF"/>
    <w:rsid w:val="0021066C"/>
    <w:rsid w:val="00227BCA"/>
    <w:rsid w:val="00237E7E"/>
    <w:rsid w:val="00241FFC"/>
    <w:rsid w:val="002463B1"/>
    <w:rsid w:val="0026395C"/>
    <w:rsid w:val="0026688F"/>
    <w:rsid w:val="00267FF2"/>
    <w:rsid w:val="0028309C"/>
    <w:rsid w:val="0028318A"/>
    <w:rsid w:val="00285E0F"/>
    <w:rsid w:val="00290526"/>
    <w:rsid w:val="002A0323"/>
    <w:rsid w:val="002B0BE6"/>
    <w:rsid w:val="002B2E43"/>
    <w:rsid w:val="002D5150"/>
    <w:rsid w:val="002E663E"/>
    <w:rsid w:val="002E7317"/>
    <w:rsid w:val="003018AD"/>
    <w:rsid w:val="00301B9E"/>
    <w:rsid w:val="00302770"/>
    <w:rsid w:val="00321B54"/>
    <w:rsid w:val="0032423E"/>
    <w:rsid w:val="00325C97"/>
    <w:rsid w:val="00337079"/>
    <w:rsid w:val="00337C52"/>
    <w:rsid w:val="003421BD"/>
    <w:rsid w:val="00347897"/>
    <w:rsid w:val="00353611"/>
    <w:rsid w:val="00356B4D"/>
    <w:rsid w:val="00361BB3"/>
    <w:rsid w:val="00363266"/>
    <w:rsid w:val="00364951"/>
    <w:rsid w:val="00364C67"/>
    <w:rsid w:val="00370366"/>
    <w:rsid w:val="00380FC5"/>
    <w:rsid w:val="0038176A"/>
    <w:rsid w:val="003864E6"/>
    <w:rsid w:val="00391062"/>
    <w:rsid w:val="00394377"/>
    <w:rsid w:val="00394DD5"/>
    <w:rsid w:val="003A1BB3"/>
    <w:rsid w:val="003A52FE"/>
    <w:rsid w:val="003C1564"/>
    <w:rsid w:val="003D368E"/>
    <w:rsid w:val="003D3F16"/>
    <w:rsid w:val="003F7AA8"/>
    <w:rsid w:val="0040623C"/>
    <w:rsid w:val="00406F9A"/>
    <w:rsid w:val="00413734"/>
    <w:rsid w:val="0042351E"/>
    <w:rsid w:val="00426A04"/>
    <w:rsid w:val="004310C6"/>
    <w:rsid w:val="0044049B"/>
    <w:rsid w:val="00445AC1"/>
    <w:rsid w:val="004525A1"/>
    <w:rsid w:val="00452EBD"/>
    <w:rsid w:val="00457608"/>
    <w:rsid w:val="0048269A"/>
    <w:rsid w:val="004847BB"/>
    <w:rsid w:val="00486AB8"/>
    <w:rsid w:val="004879C7"/>
    <w:rsid w:val="0049542F"/>
    <w:rsid w:val="004B049B"/>
    <w:rsid w:val="004B2E35"/>
    <w:rsid w:val="004C4964"/>
    <w:rsid w:val="004D03FF"/>
    <w:rsid w:val="004E0314"/>
    <w:rsid w:val="004E0B57"/>
    <w:rsid w:val="004E7CB2"/>
    <w:rsid w:val="004F4750"/>
    <w:rsid w:val="004F49A5"/>
    <w:rsid w:val="00504385"/>
    <w:rsid w:val="00507FC5"/>
    <w:rsid w:val="0051290C"/>
    <w:rsid w:val="005133E2"/>
    <w:rsid w:val="005201E4"/>
    <w:rsid w:val="00534204"/>
    <w:rsid w:val="005350D5"/>
    <w:rsid w:val="0054519B"/>
    <w:rsid w:val="005516B6"/>
    <w:rsid w:val="00553483"/>
    <w:rsid w:val="00567198"/>
    <w:rsid w:val="00574F80"/>
    <w:rsid w:val="00587F68"/>
    <w:rsid w:val="00594A4A"/>
    <w:rsid w:val="005A1BE2"/>
    <w:rsid w:val="005B0E0B"/>
    <w:rsid w:val="005B7E79"/>
    <w:rsid w:val="005D1B90"/>
    <w:rsid w:val="005E3707"/>
    <w:rsid w:val="005E52EE"/>
    <w:rsid w:val="005F3DF4"/>
    <w:rsid w:val="00602341"/>
    <w:rsid w:val="00606DB5"/>
    <w:rsid w:val="0062064D"/>
    <w:rsid w:val="00623243"/>
    <w:rsid w:val="00632015"/>
    <w:rsid w:val="00632235"/>
    <w:rsid w:val="00643AED"/>
    <w:rsid w:val="00646AEF"/>
    <w:rsid w:val="0065585A"/>
    <w:rsid w:val="00665F4E"/>
    <w:rsid w:val="00666D65"/>
    <w:rsid w:val="00676247"/>
    <w:rsid w:val="006855CA"/>
    <w:rsid w:val="00685F69"/>
    <w:rsid w:val="006922FA"/>
    <w:rsid w:val="006A60FE"/>
    <w:rsid w:val="006A6635"/>
    <w:rsid w:val="006B25BB"/>
    <w:rsid w:val="006B3076"/>
    <w:rsid w:val="006D2030"/>
    <w:rsid w:val="006D46AE"/>
    <w:rsid w:val="006E34CD"/>
    <w:rsid w:val="006F1F97"/>
    <w:rsid w:val="006F2CD2"/>
    <w:rsid w:val="006F514D"/>
    <w:rsid w:val="00701717"/>
    <w:rsid w:val="00703617"/>
    <w:rsid w:val="00707D59"/>
    <w:rsid w:val="00713489"/>
    <w:rsid w:val="00730A9A"/>
    <w:rsid w:val="00735051"/>
    <w:rsid w:val="00746098"/>
    <w:rsid w:val="0075054C"/>
    <w:rsid w:val="0075528C"/>
    <w:rsid w:val="007735AA"/>
    <w:rsid w:val="00780049"/>
    <w:rsid w:val="00782F03"/>
    <w:rsid w:val="00784E46"/>
    <w:rsid w:val="00785D4E"/>
    <w:rsid w:val="00787DEF"/>
    <w:rsid w:val="007920E2"/>
    <w:rsid w:val="00795449"/>
    <w:rsid w:val="007B4B6A"/>
    <w:rsid w:val="007D1575"/>
    <w:rsid w:val="007E0748"/>
    <w:rsid w:val="007E1FE7"/>
    <w:rsid w:val="007E2D69"/>
    <w:rsid w:val="007E6EC5"/>
    <w:rsid w:val="007F4C2F"/>
    <w:rsid w:val="008045E3"/>
    <w:rsid w:val="00805E67"/>
    <w:rsid w:val="00806A9A"/>
    <w:rsid w:val="00821096"/>
    <w:rsid w:val="00824A13"/>
    <w:rsid w:val="0084088B"/>
    <w:rsid w:val="00844536"/>
    <w:rsid w:val="00844CE8"/>
    <w:rsid w:val="008455BF"/>
    <w:rsid w:val="008635F8"/>
    <w:rsid w:val="008760E8"/>
    <w:rsid w:val="0087714B"/>
    <w:rsid w:val="0088002D"/>
    <w:rsid w:val="008820FD"/>
    <w:rsid w:val="008837A5"/>
    <w:rsid w:val="00884A3C"/>
    <w:rsid w:val="00885838"/>
    <w:rsid w:val="00894C3A"/>
    <w:rsid w:val="008977C5"/>
    <w:rsid w:val="008A1F99"/>
    <w:rsid w:val="008A241C"/>
    <w:rsid w:val="008A73B1"/>
    <w:rsid w:val="008B0325"/>
    <w:rsid w:val="008B5AF8"/>
    <w:rsid w:val="008C29A5"/>
    <w:rsid w:val="008C4EEA"/>
    <w:rsid w:val="008C7940"/>
    <w:rsid w:val="008D3A1C"/>
    <w:rsid w:val="008E3B9F"/>
    <w:rsid w:val="008F03B3"/>
    <w:rsid w:val="008F3CE3"/>
    <w:rsid w:val="009212B1"/>
    <w:rsid w:val="00922DEB"/>
    <w:rsid w:val="0093108F"/>
    <w:rsid w:val="00951F11"/>
    <w:rsid w:val="00956437"/>
    <w:rsid w:val="0098269F"/>
    <w:rsid w:val="009879A2"/>
    <w:rsid w:val="0099139C"/>
    <w:rsid w:val="009B0C3F"/>
    <w:rsid w:val="009B4826"/>
    <w:rsid w:val="009B5FA9"/>
    <w:rsid w:val="009B62CD"/>
    <w:rsid w:val="009C7BD8"/>
    <w:rsid w:val="009D07CB"/>
    <w:rsid w:val="009F0635"/>
    <w:rsid w:val="009F1EDF"/>
    <w:rsid w:val="009F48BB"/>
    <w:rsid w:val="009F5864"/>
    <w:rsid w:val="00A16120"/>
    <w:rsid w:val="00A21BAE"/>
    <w:rsid w:val="00A24F2B"/>
    <w:rsid w:val="00A253B0"/>
    <w:rsid w:val="00A31971"/>
    <w:rsid w:val="00A32E72"/>
    <w:rsid w:val="00A34CC5"/>
    <w:rsid w:val="00A47224"/>
    <w:rsid w:val="00A473A5"/>
    <w:rsid w:val="00A51F4E"/>
    <w:rsid w:val="00A55626"/>
    <w:rsid w:val="00A6107B"/>
    <w:rsid w:val="00A611A4"/>
    <w:rsid w:val="00A83D80"/>
    <w:rsid w:val="00A86B35"/>
    <w:rsid w:val="00A944F3"/>
    <w:rsid w:val="00A9738B"/>
    <w:rsid w:val="00AB6807"/>
    <w:rsid w:val="00AE020D"/>
    <w:rsid w:val="00AE330E"/>
    <w:rsid w:val="00B02D12"/>
    <w:rsid w:val="00B035EA"/>
    <w:rsid w:val="00B05669"/>
    <w:rsid w:val="00B1000F"/>
    <w:rsid w:val="00B13040"/>
    <w:rsid w:val="00B16920"/>
    <w:rsid w:val="00B177D5"/>
    <w:rsid w:val="00B257D2"/>
    <w:rsid w:val="00B26B9A"/>
    <w:rsid w:val="00B32FB0"/>
    <w:rsid w:val="00B34C21"/>
    <w:rsid w:val="00B37819"/>
    <w:rsid w:val="00B6686C"/>
    <w:rsid w:val="00B67613"/>
    <w:rsid w:val="00B73D96"/>
    <w:rsid w:val="00B85426"/>
    <w:rsid w:val="00B856C4"/>
    <w:rsid w:val="00B87347"/>
    <w:rsid w:val="00B87AA3"/>
    <w:rsid w:val="00BB25FD"/>
    <w:rsid w:val="00BB497A"/>
    <w:rsid w:val="00BB68CE"/>
    <w:rsid w:val="00BB7FED"/>
    <w:rsid w:val="00BC11EA"/>
    <w:rsid w:val="00BC3EDF"/>
    <w:rsid w:val="00BD2542"/>
    <w:rsid w:val="00BD532C"/>
    <w:rsid w:val="00BE5276"/>
    <w:rsid w:val="00BF4E1D"/>
    <w:rsid w:val="00C12088"/>
    <w:rsid w:val="00C13398"/>
    <w:rsid w:val="00C165D3"/>
    <w:rsid w:val="00C179A0"/>
    <w:rsid w:val="00C23D89"/>
    <w:rsid w:val="00C273B4"/>
    <w:rsid w:val="00C33FF0"/>
    <w:rsid w:val="00C42047"/>
    <w:rsid w:val="00C51DDE"/>
    <w:rsid w:val="00C61A01"/>
    <w:rsid w:val="00C75FEB"/>
    <w:rsid w:val="00C76733"/>
    <w:rsid w:val="00C97407"/>
    <w:rsid w:val="00C97765"/>
    <w:rsid w:val="00CA64B0"/>
    <w:rsid w:val="00CD06F3"/>
    <w:rsid w:val="00CD7817"/>
    <w:rsid w:val="00CF02D5"/>
    <w:rsid w:val="00D012E1"/>
    <w:rsid w:val="00D02230"/>
    <w:rsid w:val="00D12177"/>
    <w:rsid w:val="00D12DA5"/>
    <w:rsid w:val="00D17C84"/>
    <w:rsid w:val="00D2169D"/>
    <w:rsid w:val="00D31BA0"/>
    <w:rsid w:val="00D36776"/>
    <w:rsid w:val="00D4628B"/>
    <w:rsid w:val="00D50E86"/>
    <w:rsid w:val="00D60011"/>
    <w:rsid w:val="00D66E66"/>
    <w:rsid w:val="00D73B4C"/>
    <w:rsid w:val="00D73B60"/>
    <w:rsid w:val="00D81EC7"/>
    <w:rsid w:val="00D86BAF"/>
    <w:rsid w:val="00D94249"/>
    <w:rsid w:val="00DA0843"/>
    <w:rsid w:val="00DA548A"/>
    <w:rsid w:val="00DA70D0"/>
    <w:rsid w:val="00DB0155"/>
    <w:rsid w:val="00DB4295"/>
    <w:rsid w:val="00DC2BD9"/>
    <w:rsid w:val="00DD1BD7"/>
    <w:rsid w:val="00DD2A92"/>
    <w:rsid w:val="00DF33C7"/>
    <w:rsid w:val="00DF5EEF"/>
    <w:rsid w:val="00E007A1"/>
    <w:rsid w:val="00E048A2"/>
    <w:rsid w:val="00E14D6D"/>
    <w:rsid w:val="00E236B9"/>
    <w:rsid w:val="00E25A32"/>
    <w:rsid w:val="00E26D0F"/>
    <w:rsid w:val="00E3287D"/>
    <w:rsid w:val="00E342F5"/>
    <w:rsid w:val="00E4083D"/>
    <w:rsid w:val="00E5092C"/>
    <w:rsid w:val="00E51B7E"/>
    <w:rsid w:val="00E54805"/>
    <w:rsid w:val="00E63320"/>
    <w:rsid w:val="00E660E5"/>
    <w:rsid w:val="00E710BA"/>
    <w:rsid w:val="00E76EC6"/>
    <w:rsid w:val="00E9719F"/>
    <w:rsid w:val="00EA3843"/>
    <w:rsid w:val="00EA4300"/>
    <w:rsid w:val="00EB642F"/>
    <w:rsid w:val="00EC4F83"/>
    <w:rsid w:val="00EE02D5"/>
    <w:rsid w:val="00EF3490"/>
    <w:rsid w:val="00EF57FD"/>
    <w:rsid w:val="00EF65B7"/>
    <w:rsid w:val="00F0635E"/>
    <w:rsid w:val="00F10542"/>
    <w:rsid w:val="00F174BA"/>
    <w:rsid w:val="00F17D4D"/>
    <w:rsid w:val="00F253AA"/>
    <w:rsid w:val="00F35005"/>
    <w:rsid w:val="00F46183"/>
    <w:rsid w:val="00F63A5B"/>
    <w:rsid w:val="00F7117D"/>
    <w:rsid w:val="00F90BF6"/>
    <w:rsid w:val="00F96ED2"/>
    <w:rsid w:val="00FA26F4"/>
    <w:rsid w:val="00FA691E"/>
    <w:rsid w:val="00FB3FC0"/>
    <w:rsid w:val="00FB6DD4"/>
    <w:rsid w:val="00FC0929"/>
    <w:rsid w:val="00FC6B10"/>
    <w:rsid w:val="00FC769D"/>
    <w:rsid w:val="00FD28B8"/>
    <w:rsid w:val="00FD5B6E"/>
    <w:rsid w:val="00FD5C7C"/>
    <w:rsid w:val="00FD6556"/>
    <w:rsid w:val="00FE24B4"/>
    <w:rsid w:val="00FE62E4"/>
    <w:rsid w:val="00FF2169"/>
    <w:rsid w:val="00FF22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72FAE2F"/>
  <w15:docId w15:val="{089C582A-8828-45C7-BE67-830E4E011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4">
    <w:name w:val="heading 4"/>
    <w:basedOn w:val="Normal"/>
    <w:next w:val="Normal"/>
    <w:link w:val="Heading4Char"/>
    <w:unhideWhenUsed/>
    <w:qFormat/>
    <w:rsid w:val="00E660E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E660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E660E5"/>
    <w:pPr>
      <w:keepNext/>
      <w:keepLines/>
      <w:spacing w:before="4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character" w:customStyle="1" w:styleId="Heading4Char">
    <w:name w:val="Heading 4 Char"/>
    <w:basedOn w:val="DefaultParagraphFont"/>
    <w:link w:val="Heading4"/>
    <w:rsid w:val="00E660E5"/>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semiHidden/>
    <w:rsid w:val="00E660E5"/>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semiHidden/>
    <w:rsid w:val="00E660E5"/>
    <w:rPr>
      <w:rFonts w:asciiTheme="majorHAnsi" w:eastAsiaTheme="majorEastAsia" w:hAnsiTheme="majorHAnsi" w:cstheme="majorBidi"/>
      <w:color w:val="243F60" w:themeColor="accent1" w:themeShade="7F"/>
      <w:sz w:val="24"/>
      <w:szCs w:val="24"/>
    </w:rPr>
  </w:style>
  <w:style w:type="paragraph" w:styleId="DocumentMap">
    <w:name w:val="Document Map"/>
    <w:basedOn w:val="Normal"/>
    <w:link w:val="DocumentMapChar"/>
    <w:semiHidden/>
    <w:rsid w:val="008F3CE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8F3CE3"/>
    <w:rPr>
      <w:rFonts w:ascii="Tahoma" w:hAnsi="Tahoma" w:cs="Tahoma"/>
      <w:shd w:val="clear" w:color="auto" w:fill="000080"/>
    </w:rPr>
  </w:style>
  <w:style w:type="paragraph" w:styleId="BodyTextIndent">
    <w:name w:val="Body Text Indent"/>
    <w:basedOn w:val="Normal"/>
    <w:link w:val="BodyTextIndentChar"/>
    <w:rsid w:val="0093108F"/>
    <w:pPr>
      <w:ind w:left="720"/>
    </w:pPr>
  </w:style>
  <w:style w:type="character" w:customStyle="1" w:styleId="BodyTextIndentChar">
    <w:name w:val="Body Text Indent Char"/>
    <w:basedOn w:val="DefaultParagraphFont"/>
    <w:link w:val="BodyTextIndent"/>
    <w:rsid w:val="0093108F"/>
    <w:rPr>
      <w:sz w:val="24"/>
      <w:szCs w:val="24"/>
    </w:rPr>
  </w:style>
  <w:style w:type="paragraph" w:styleId="Title">
    <w:name w:val="Title"/>
    <w:basedOn w:val="Normal"/>
    <w:link w:val="TitleChar"/>
    <w:qFormat/>
    <w:rsid w:val="00A47224"/>
    <w:pPr>
      <w:ind w:left="720" w:hanging="720"/>
      <w:jc w:val="center"/>
    </w:pPr>
    <w:rPr>
      <w:sz w:val="72"/>
    </w:rPr>
  </w:style>
  <w:style w:type="character" w:customStyle="1" w:styleId="TitleChar">
    <w:name w:val="Title Char"/>
    <w:basedOn w:val="DefaultParagraphFont"/>
    <w:link w:val="Title"/>
    <w:rsid w:val="00A47224"/>
    <w:rPr>
      <w:sz w:val="7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116">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623971300">
      <w:bodyDiv w:val="1"/>
      <w:marLeft w:val="0"/>
      <w:marRight w:val="0"/>
      <w:marTop w:val="0"/>
      <w:marBottom w:val="0"/>
      <w:divBdr>
        <w:top w:val="none" w:sz="0" w:space="0" w:color="auto"/>
        <w:left w:val="none" w:sz="0" w:space="0" w:color="auto"/>
        <w:bottom w:val="none" w:sz="0" w:space="0" w:color="auto"/>
        <w:right w:val="none" w:sz="0" w:space="0" w:color="auto"/>
      </w:divBdr>
    </w:div>
    <w:div w:id="153546287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D2E20-2FAA-439F-B510-A23DC1B50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2</cp:revision>
  <cp:lastPrinted>2019-05-08T12:01:00Z</cp:lastPrinted>
  <dcterms:created xsi:type="dcterms:W3CDTF">2019-05-08T12:22:00Z</dcterms:created>
  <dcterms:modified xsi:type="dcterms:W3CDTF">2019-05-08T12:22:00Z</dcterms:modified>
</cp:coreProperties>
</file>