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D20" w:rsidRDefault="009A1D20" w:rsidP="009A1D20">
      <w:pPr>
        <w:autoSpaceDE w:val="0"/>
        <w:autoSpaceDN w:val="0"/>
        <w:adjustRightInd w:val="0"/>
        <w:jc w:val="center"/>
        <w:rPr>
          <w:rFonts w:ascii="Arial" w:hAnsi="Arial" w:cs="Arial"/>
          <w:b/>
          <w:bCs/>
          <w:sz w:val="32"/>
          <w:szCs w:val="32"/>
        </w:rPr>
      </w:pPr>
      <w:r>
        <w:rPr>
          <w:rFonts w:ascii="Arial Narrow" w:hAnsi="Arial Narrow" w:cs="Arial"/>
          <w:noProof/>
        </w:rPr>
        <w:drawing>
          <wp:inline distT="0" distB="0" distL="0" distR="0" wp14:anchorId="0A472FB5" wp14:editId="67FDF118">
            <wp:extent cx="102870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9A1D20" w:rsidRPr="005C275F" w:rsidRDefault="009A1D20" w:rsidP="009A1D20">
      <w:pPr>
        <w:autoSpaceDE w:val="0"/>
        <w:autoSpaceDN w:val="0"/>
        <w:adjustRightInd w:val="0"/>
        <w:jc w:val="center"/>
        <w:rPr>
          <w:rFonts w:ascii="Arial" w:hAnsi="Arial" w:cs="Arial"/>
          <w:b/>
          <w:bCs/>
          <w:sz w:val="32"/>
          <w:szCs w:val="32"/>
        </w:rPr>
      </w:pPr>
      <w:r w:rsidRPr="005C275F">
        <w:rPr>
          <w:rFonts w:ascii="Arial" w:hAnsi="Arial" w:cs="Arial"/>
          <w:b/>
          <w:bCs/>
          <w:sz w:val="32"/>
          <w:szCs w:val="32"/>
        </w:rPr>
        <w:t>INSTITUTE OF BANKERS IN MALAWI</w:t>
      </w:r>
    </w:p>
    <w:p w:rsidR="009A1D20" w:rsidRPr="005C275F" w:rsidRDefault="009A1D20" w:rsidP="009A1D20">
      <w:pPr>
        <w:autoSpaceDE w:val="0"/>
        <w:autoSpaceDN w:val="0"/>
        <w:adjustRightInd w:val="0"/>
        <w:jc w:val="center"/>
        <w:rPr>
          <w:rFonts w:ascii="Arial" w:hAnsi="Arial" w:cs="Arial"/>
          <w:b/>
          <w:bCs/>
          <w:sz w:val="36"/>
          <w:szCs w:val="36"/>
        </w:rPr>
      </w:pPr>
    </w:p>
    <w:p w:rsidR="009A1D20" w:rsidRPr="005C275F" w:rsidRDefault="009A1D20" w:rsidP="009A1D20">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Pr="005C275F">
        <w:rPr>
          <w:rFonts w:ascii="Arial" w:hAnsi="Arial" w:cs="Arial"/>
          <w:b/>
          <w:bCs/>
          <w:sz w:val="28"/>
          <w:szCs w:val="28"/>
        </w:rPr>
        <w:t>DIPLOMA IN BANKING EXAMINATION</w:t>
      </w:r>
    </w:p>
    <w:p w:rsidR="009A1D20" w:rsidRPr="005C275F" w:rsidRDefault="009A1D20" w:rsidP="009A1D20">
      <w:pPr>
        <w:autoSpaceDE w:val="0"/>
        <w:autoSpaceDN w:val="0"/>
        <w:adjustRightInd w:val="0"/>
        <w:jc w:val="center"/>
        <w:rPr>
          <w:rFonts w:ascii="Arial" w:hAnsi="Arial" w:cs="Arial"/>
          <w:b/>
          <w:bCs/>
          <w:sz w:val="28"/>
          <w:szCs w:val="28"/>
        </w:rPr>
      </w:pPr>
    </w:p>
    <w:p w:rsidR="009A1D20" w:rsidRPr="005C275F" w:rsidRDefault="009A1D20" w:rsidP="009A1D20">
      <w:pPr>
        <w:autoSpaceDE w:val="0"/>
        <w:autoSpaceDN w:val="0"/>
        <w:adjustRightInd w:val="0"/>
        <w:ind w:left="1530" w:hanging="1530"/>
        <w:rPr>
          <w:rFonts w:ascii="Arial" w:hAnsi="Arial" w:cs="Arial"/>
          <w:b/>
          <w:bCs/>
          <w:sz w:val="28"/>
          <w:szCs w:val="28"/>
        </w:rPr>
      </w:pPr>
      <w:r w:rsidRPr="005C275F">
        <w:rPr>
          <w:rFonts w:ascii="Arial" w:hAnsi="Arial" w:cs="Arial"/>
          <w:b/>
          <w:bCs/>
          <w:sz w:val="28"/>
          <w:szCs w:val="28"/>
        </w:rPr>
        <w:t xml:space="preserve">SUBJECT: </w:t>
      </w:r>
      <w:r w:rsidRPr="004B6820">
        <w:rPr>
          <w:rFonts w:ascii="Arial" w:hAnsi="Arial" w:cs="Arial"/>
          <w:b/>
          <w:bCs/>
          <w:sz w:val="28"/>
          <w:szCs w:val="28"/>
        </w:rPr>
        <w:t>ADVANCED BANKING LAW (IOBM – AD318)</w:t>
      </w:r>
    </w:p>
    <w:p w:rsidR="009A1D20" w:rsidRPr="005C275F" w:rsidRDefault="009A1D20" w:rsidP="009A1D20">
      <w:pPr>
        <w:autoSpaceDE w:val="0"/>
        <w:autoSpaceDN w:val="0"/>
        <w:adjustRightInd w:val="0"/>
        <w:jc w:val="center"/>
        <w:rPr>
          <w:rFonts w:ascii="Arial" w:hAnsi="Arial" w:cs="Arial"/>
          <w:b/>
          <w:bCs/>
          <w:sz w:val="28"/>
          <w:szCs w:val="28"/>
        </w:rPr>
      </w:pPr>
    </w:p>
    <w:p w:rsidR="009A1D20" w:rsidRPr="005C275F" w:rsidRDefault="009A1D20" w:rsidP="009A1D20">
      <w:pPr>
        <w:autoSpaceDE w:val="0"/>
        <w:autoSpaceDN w:val="0"/>
        <w:adjustRightInd w:val="0"/>
        <w:jc w:val="both"/>
        <w:rPr>
          <w:rFonts w:ascii="Arial" w:hAnsi="Arial" w:cs="Arial"/>
          <w:b/>
          <w:bCs/>
        </w:rPr>
      </w:pPr>
    </w:p>
    <w:p w:rsidR="009A1D20" w:rsidRPr="005C275F" w:rsidRDefault="009A1D20" w:rsidP="009A1D20">
      <w:pPr>
        <w:autoSpaceDE w:val="0"/>
        <w:autoSpaceDN w:val="0"/>
        <w:adjustRightInd w:val="0"/>
        <w:jc w:val="both"/>
        <w:rPr>
          <w:rFonts w:ascii="Arial" w:hAnsi="Arial" w:cs="Arial"/>
          <w:b/>
          <w:bCs/>
        </w:rPr>
      </w:pPr>
      <w:r w:rsidRPr="005C275F">
        <w:rPr>
          <w:rFonts w:ascii="Arial" w:hAnsi="Arial" w:cs="Arial"/>
          <w:b/>
          <w:bCs/>
        </w:rPr>
        <w:t>Dat</w:t>
      </w:r>
      <w:r>
        <w:rPr>
          <w:rFonts w:ascii="Arial" w:hAnsi="Arial" w:cs="Arial"/>
          <w:b/>
          <w:bCs/>
        </w:rPr>
        <w:t>e: Monday, 9</w:t>
      </w:r>
      <w:r w:rsidRPr="00486F15">
        <w:rPr>
          <w:rFonts w:ascii="Arial" w:hAnsi="Arial" w:cs="Arial"/>
          <w:b/>
          <w:bCs/>
          <w:vertAlign w:val="superscript"/>
        </w:rPr>
        <w:t>th</w:t>
      </w:r>
      <w:r>
        <w:rPr>
          <w:rFonts w:ascii="Arial" w:hAnsi="Arial" w:cs="Arial"/>
          <w:b/>
          <w:bCs/>
        </w:rPr>
        <w:t xml:space="preserve"> November</w:t>
      </w:r>
      <w:r w:rsidRPr="005C275F">
        <w:rPr>
          <w:rFonts w:ascii="Arial" w:hAnsi="Arial" w:cs="Arial"/>
          <w:b/>
          <w:bCs/>
        </w:rPr>
        <w:t xml:space="preserve"> 201</w:t>
      </w:r>
      <w:r>
        <w:rPr>
          <w:rFonts w:ascii="Arial" w:hAnsi="Arial" w:cs="Arial"/>
          <w:b/>
          <w:bCs/>
        </w:rPr>
        <w:t>5</w:t>
      </w:r>
    </w:p>
    <w:p w:rsidR="009A1D20" w:rsidRPr="005C275F" w:rsidRDefault="009A1D20" w:rsidP="009A1D20">
      <w:pPr>
        <w:autoSpaceDE w:val="0"/>
        <w:autoSpaceDN w:val="0"/>
        <w:adjustRightInd w:val="0"/>
        <w:jc w:val="both"/>
        <w:rPr>
          <w:rFonts w:ascii="Arial" w:hAnsi="Arial" w:cs="Arial"/>
          <w:b/>
          <w:bCs/>
        </w:rPr>
      </w:pPr>
    </w:p>
    <w:p w:rsidR="009A1D20" w:rsidRPr="005C275F" w:rsidRDefault="009A1D20" w:rsidP="009A1D20">
      <w:pPr>
        <w:autoSpaceDE w:val="0"/>
        <w:autoSpaceDN w:val="0"/>
        <w:adjustRightInd w:val="0"/>
        <w:jc w:val="both"/>
        <w:rPr>
          <w:rFonts w:ascii="Arial" w:hAnsi="Arial" w:cs="Arial"/>
          <w:b/>
          <w:bCs/>
          <w:sz w:val="27"/>
          <w:szCs w:val="27"/>
        </w:rPr>
      </w:pPr>
      <w:r>
        <w:rPr>
          <w:rFonts w:ascii="Arial" w:hAnsi="Arial" w:cs="Arial"/>
          <w:b/>
          <w:bCs/>
        </w:rPr>
        <w:t>Time Allocated: 3 hours</w:t>
      </w:r>
      <w:r>
        <w:rPr>
          <w:rFonts w:ascii="Arial" w:hAnsi="Arial" w:cs="Arial"/>
          <w:b/>
          <w:bCs/>
        </w:rPr>
        <w:tab/>
        <w:t xml:space="preserve"> (13:30 – 16:30 Hours</w:t>
      </w:r>
      <w:r w:rsidRPr="005C275F">
        <w:rPr>
          <w:rFonts w:ascii="Arial" w:hAnsi="Arial" w:cs="Arial"/>
          <w:b/>
          <w:bCs/>
        </w:rPr>
        <w:t>)</w:t>
      </w:r>
      <w:r w:rsidRPr="005C275F">
        <w:rPr>
          <w:rFonts w:ascii="Arial" w:hAnsi="Arial" w:cs="Arial"/>
          <w:bCs/>
        </w:rPr>
        <w:t xml:space="preserve"> </w:t>
      </w:r>
      <w:r w:rsidRPr="005C275F">
        <w:rPr>
          <w:rFonts w:ascii="Arial" w:hAnsi="Arial" w:cs="Arial"/>
          <w:bCs/>
        </w:rPr>
        <w:tab/>
      </w:r>
    </w:p>
    <w:p w:rsidR="009A1D20" w:rsidRPr="005C275F" w:rsidRDefault="009A1D20" w:rsidP="009A1D20">
      <w:pPr>
        <w:autoSpaceDE w:val="0"/>
        <w:autoSpaceDN w:val="0"/>
        <w:adjustRightInd w:val="0"/>
        <w:jc w:val="both"/>
        <w:rPr>
          <w:rFonts w:ascii="Arial" w:hAnsi="Arial" w:cs="Arial"/>
          <w:b/>
          <w:bCs/>
          <w:sz w:val="27"/>
          <w:szCs w:val="27"/>
        </w:rPr>
      </w:pPr>
      <w:r>
        <w:rPr>
          <w:rFonts w:ascii="Arial" w:hAnsi="Arial" w:cs="Arial"/>
          <w:b/>
          <w:bCs/>
          <w:noProof/>
          <w:sz w:val="27"/>
          <w:szCs w:val="27"/>
        </w:rPr>
        <mc:AlternateContent>
          <mc:Choice Requires="wps">
            <w:drawing>
              <wp:anchor distT="0" distB="0" distL="114300" distR="114300" simplePos="0" relativeHeight="251659264" behindDoc="0" locked="0" layoutInCell="1" allowOverlap="1" wp14:anchorId="153F9BB2" wp14:editId="4444BD00">
                <wp:simplePos x="0" y="0"/>
                <wp:positionH relativeFrom="column">
                  <wp:posOffset>-57785</wp:posOffset>
                </wp:positionH>
                <wp:positionV relativeFrom="paragraph">
                  <wp:posOffset>0</wp:posOffset>
                </wp:positionV>
                <wp:extent cx="6039485" cy="0"/>
                <wp:effectExtent l="18415" t="15240" r="19050" b="2286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948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0" to="47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KKlHgIAADc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" strokeweight="2.25pt"/>
            </w:pict>
          </mc:Fallback>
        </mc:AlternateContent>
      </w:r>
    </w:p>
    <w:p w:rsidR="009A1D20" w:rsidRPr="00B77653" w:rsidRDefault="009A1D20" w:rsidP="009A1D20">
      <w:pPr>
        <w:autoSpaceDE w:val="0"/>
        <w:autoSpaceDN w:val="0"/>
        <w:adjustRightInd w:val="0"/>
        <w:jc w:val="both"/>
        <w:rPr>
          <w:rFonts w:ascii="Arial" w:hAnsi="Arial" w:cs="Arial"/>
          <w:b/>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lang w:val="en-GB"/>
        </w:rPr>
      </w:pPr>
      <w:r w:rsidRPr="00B77653">
        <w:rPr>
          <w:rFonts w:ascii="Arial" w:hAnsi="Arial" w:cs="Arial"/>
          <w:b/>
          <w:bCs/>
          <w:lang w:val="en-GB"/>
        </w:rPr>
        <w:t>INSTRUCTIONS TO CANDIDATES</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lang w:val="en-GB"/>
        </w:rPr>
      </w:pPr>
      <w:r w:rsidRPr="00B77653">
        <w:rPr>
          <w:rFonts w:ascii="Arial" w:hAnsi="Arial" w:cs="Arial"/>
          <w:bCs/>
          <w:lang w:val="en-GB"/>
        </w:rPr>
        <w:t xml:space="preserve">1 </w:t>
      </w:r>
      <w:r w:rsidRPr="00B77653">
        <w:rPr>
          <w:rFonts w:ascii="Arial" w:hAnsi="Arial" w:cs="Arial"/>
          <w:bCs/>
          <w:lang w:val="en-GB"/>
        </w:rPr>
        <w:tab/>
        <w:t xml:space="preserve">This paper consists of </w:t>
      </w:r>
      <w:r w:rsidRPr="00B77653">
        <w:rPr>
          <w:rFonts w:ascii="Arial" w:hAnsi="Arial" w:cs="Arial"/>
          <w:b/>
          <w:bCs/>
          <w:lang w:val="en-GB"/>
        </w:rPr>
        <w:t>TWO</w:t>
      </w:r>
      <w:r w:rsidRPr="00B77653">
        <w:rPr>
          <w:rFonts w:ascii="Arial" w:hAnsi="Arial" w:cs="Arial"/>
          <w:bCs/>
          <w:lang w:val="en-GB"/>
        </w:rPr>
        <w:t xml:space="preserve"> Sections, A and B.</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lang w:val="en-GB"/>
        </w:rPr>
      </w:pPr>
      <w:r w:rsidRPr="00B77653">
        <w:rPr>
          <w:rFonts w:ascii="Arial" w:hAnsi="Arial" w:cs="Arial"/>
          <w:bCs/>
          <w:lang w:val="en-GB"/>
        </w:rPr>
        <w:t xml:space="preserve">2 </w:t>
      </w:r>
      <w:r w:rsidRPr="00B77653">
        <w:rPr>
          <w:rFonts w:ascii="Arial" w:hAnsi="Arial" w:cs="Arial"/>
          <w:bCs/>
          <w:lang w:val="en-GB"/>
        </w:rPr>
        <w:tab/>
        <w:t>Section A consists of 4 questions, each question carries 15 marks.</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lang w:val="en-GB"/>
        </w:rPr>
      </w:pPr>
      <w:r w:rsidRPr="00B77653">
        <w:rPr>
          <w:rFonts w:ascii="Arial" w:hAnsi="Arial" w:cs="Arial"/>
          <w:bCs/>
          <w:lang w:val="en-GB"/>
        </w:rPr>
        <w:t xml:space="preserve">Answer </w:t>
      </w:r>
      <w:r w:rsidRPr="00B77653">
        <w:rPr>
          <w:rFonts w:ascii="Arial" w:hAnsi="Arial" w:cs="Arial"/>
          <w:b/>
          <w:bCs/>
          <w:lang w:val="en-GB"/>
        </w:rPr>
        <w:t>ALL</w:t>
      </w:r>
      <w:r w:rsidRPr="00B77653">
        <w:rPr>
          <w:rFonts w:ascii="Arial" w:hAnsi="Arial" w:cs="Arial"/>
          <w:bCs/>
          <w:lang w:val="en-GB"/>
        </w:rPr>
        <w:t xml:space="preserve"> questions.</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lang w:val="en-GB"/>
        </w:rPr>
      </w:pPr>
      <w:r w:rsidRPr="00B77653">
        <w:rPr>
          <w:rFonts w:ascii="Arial" w:hAnsi="Arial" w:cs="Arial"/>
          <w:bCs/>
          <w:lang w:val="en-GB"/>
        </w:rPr>
        <w:t xml:space="preserve">3 </w:t>
      </w:r>
      <w:r w:rsidRPr="00B77653">
        <w:rPr>
          <w:rFonts w:ascii="Arial" w:hAnsi="Arial" w:cs="Arial"/>
          <w:bCs/>
          <w:lang w:val="en-GB"/>
        </w:rPr>
        <w:tab/>
        <w:t xml:space="preserve">Section B consists of 4 questions, each question carries 20 marks. Answer </w:t>
      </w:r>
      <w:r w:rsidRPr="00B77653">
        <w:rPr>
          <w:rFonts w:ascii="Arial" w:hAnsi="Arial" w:cs="Arial"/>
          <w:b/>
          <w:bCs/>
          <w:lang w:val="en-GB"/>
        </w:rPr>
        <w:t>ANY TWO</w:t>
      </w:r>
      <w:r w:rsidRPr="00B77653">
        <w:rPr>
          <w:rFonts w:ascii="Arial" w:hAnsi="Arial" w:cs="Arial"/>
          <w:bCs/>
          <w:lang w:val="en-GB"/>
        </w:rPr>
        <w:t xml:space="preserve"> questions.</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lang w:val="en-GB"/>
        </w:rPr>
      </w:pPr>
      <w:r w:rsidRPr="00B77653">
        <w:rPr>
          <w:rFonts w:ascii="Arial" w:hAnsi="Arial" w:cs="Arial"/>
          <w:bCs/>
          <w:lang w:val="en-GB"/>
        </w:rPr>
        <w:t>4</w:t>
      </w:r>
      <w:r w:rsidRPr="00B77653">
        <w:rPr>
          <w:rFonts w:ascii="Arial" w:hAnsi="Arial" w:cs="Arial"/>
          <w:bCs/>
          <w:lang w:val="en-GB"/>
        </w:rPr>
        <w:tab/>
        <w:t xml:space="preserve">You will be allowed </w:t>
      </w:r>
      <w:r w:rsidRPr="00B77653">
        <w:rPr>
          <w:rFonts w:ascii="Arial" w:hAnsi="Arial" w:cs="Arial"/>
          <w:b/>
          <w:bCs/>
          <w:lang w:val="en-GB"/>
        </w:rPr>
        <w:t>10 minutes</w:t>
      </w:r>
      <w:r w:rsidRPr="00B77653">
        <w:rPr>
          <w:rFonts w:ascii="Arial" w:hAnsi="Arial" w:cs="Arial"/>
          <w:bCs/>
          <w:lang w:val="en-GB"/>
        </w:rPr>
        <w:t xml:space="preserve"> to go through the paper before the start of the examination, you may write on this paper but not in the answer book.</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lang w:val="en-GB"/>
        </w:rPr>
      </w:pPr>
      <w:r w:rsidRPr="00B77653">
        <w:rPr>
          <w:rFonts w:ascii="Arial" w:hAnsi="Arial" w:cs="Arial"/>
          <w:bCs/>
          <w:lang w:val="en-GB"/>
        </w:rPr>
        <w:t>5</w:t>
      </w:r>
      <w:r w:rsidRPr="00B77653">
        <w:rPr>
          <w:rFonts w:ascii="Arial" w:hAnsi="Arial" w:cs="Arial"/>
          <w:bCs/>
          <w:lang w:val="en-GB"/>
        </w:rPr>
        <w:tab/>
        <w:t>Begin each answer on a new page.</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lang w:val="en-GB"/>
        </w:rPr>
      </w:pPr>
      <w:r w:rsidRPr="00B77653">
        <w:rPr>
          <w:rFonts w:ascii="Arial" w:hAnsi="Arial" w:cs="Arial"/>
          <w:bCs/>
          <w:lang w:val="en-GB"/>
        </w:rPr>
        <w:t>6</w:t>
      </w:r>
      <w:r w:rsidRPr="00B77653">
        <w:rPr>
          <w:rFonts w:ascii="Arial" w:hAnsi="Arial" w:cs="Arial"/>
          <w:bCs/>
          <w:lang w:val="en-GB"/>
        </w:rPr>
        <w:tab/>
      </w:r>
      <w:r w:rsidRPr="00B77653">
        <w:rPr>
          <w:rFonts w:ascii="Arial" w:hAnsi="Arial" w:cs="Arial"/>
          <w:b/>
          <w:bCs/>
          <w:lang w:val="en-GB"/>
        </w:rPr>
        <w:t>Please write your examination number and not your student number on each answer book used. Answer books without examination numbers will not be marked.</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lang w:val="en-GB"/>
        </w:rPr>
      </w:pPr>
    </w:p>
    <w:p w:rsidR="009A1D20"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BB281B">
        <w:rPr>
          <w:rFonts w:ascii="Arial" w:hAnsi="Arial" w:cs="Arial"/>
          <w:bCs/>
        </w:rPr>
        <w:t>All persons writing examinations without payment will risk expulsion from the Institute.</w:t>
      </w:r>
    </w:p>
    <w:p w:rsidR="009A1D20" w:rsidRPr="00BB281B"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9A1D20"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rsidR="009A1D20" w:rsidRPr="00BB281B"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9A1D20"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lang w:val="en-GB"/>
        </w:rPr>
      </w:pPr>
    </w:p>
    <w:p w:rsidR="009A1D20" w:rsidRPr="00B77653" w:rsidRDefault="009A1D20" w:rsidP="009A1D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lang w:val="en-GB"/>
        </w:rPr>
      </w:pPr>
    </w:p>
    <w:p w:rsidR="009A1D20" w:rsidRPr="00B77653" w:rsidRDefault="009A1D20" w:rsidP="009A1D20">
      <w:pPr>
        <w:autoSpaceDE w:val="0"/>
        <w:autoSpaceDN w:val="0"/>
        <w:adjustRightInd w:val="0"/>
        <w:jc w:val="both"/>
        <w:rPr>
          <w:rFonts w:ascii="Arial" w:hAnsi="Arial" w:cs="Arial"/>
          <w:b/>
          <w:bCs/>
          <w:lang w:val="en-GB"/>
        </w:rPr>
      </w:pPr>
    </w:p>
    <w:p w:rsidR="009A1D20" w:rsidRPr="00AF5A5A" w:rsidRDefault="009A1D20" w:rsidP="009A1D20">
      <w:pPr>
        <w:pStyle w:val="NoSpacing"/>
        <w:spacing w:line="276" w:lineRule="auto"/>
        <w:jc w:val="both"/>
        <w:rPr>
          <w:rFonts w:ascii="Arial" w:hAnsi="Arial" w:cs="Arial"/>
          <w:b/>
          <w:sz w:val="28"/>
          <w:szCs w:val="28"/>
        </w:rPr>
      </w:pPr>
      <w:r w:rsidRPr="00AF5A5A">
        <w:rPr>
          <w:rFonts w:ascii="Arial" w:hAnsi="Arial" w:cs="Arial"/>
          <w:b/>
          <w:sz w:val="28"/>
          <w:szCs w:val="28"/>
        </w:rPr>
        <w:t>SECTION A</w:t>
      </w:r>
      <w:r w:rsidRPr="00AF5A5A">
        <w:rPr>
          <w:rFonts w:ascii="Arial" w:hAnsi="Arial" w:cs="Arial"/>
          <w:b/>
          <w:sz w:val="28"/>
          <w:szCs w:val="28"/>
        </w:rPr>
        <w:tab/>
      </w:r>
      <w:r w:rsidRPr="00AF5A5A">
        <w:rPr>
          <w:rFonts w:ascii="Arial" w:hAnsi="Arial" w:cs="Arial"/>
          <w:b/>
          <w:sz w:val="28"/>
          <w:szCs w:val="28"/>
        </w:rPr>
        <w:tab/>
      </w:r>
      <w:r w:rsidRPr="00AF5A5A">
        <w:rPr>
          <w:rFonts w:ascii="Arial" w:hAnsi="Arial" w:cs="Arial"/>
          <w:b/>
          <w:sz w:val="28"/>
          <w:szCs w:val="28"/>
        </w:rPr>
        <w:tab/>
        <w:t>(60 MARKS)</w:t>
      </w:r>
    </w:p>
    <w:p w:rsidR="009A1D20" w:rsidRPr="00B77653" w:rsidRDefault="009A1D20" w:rsidP="009A1D20">
      <w:pPr>
        <w:pStyle w:val="NoSpacing"/>
        <w:spacing w:line="276" w:lineRule="auto"/>
        <w:jc w:val="both"/>
        <w:rPr>
          <w:rFonts w:ascii="Arial" w:hAnsi="Arial" w:cs="Arial"/>
          <w:sz w:val="24"/>
          <w:szCs w:val="24"/>
        </w:rPr>
      </w:pPr>
    </w:p>
    <w:p w:rsidR="009A1D20" w:rsidRPr="00B77653" w:rsidRDefault="009A1D20" w:rsidP="009A1D20">
      <w:pPr>
        <w:pStyle w:val="NoSpacing"/>
        <w:spacing w:line="276" w:lineRule="auto"/>
        <w:jc w:val="both"/>
        <w:rPr>
          <w:rFonts w:ascii="Arial" w:hAnsi="Arial" w:cs="Arial"/>
          <w:sz w:val="24"/>
          <w:szCs w:val="24"/>
        </w:rPr>
      </w:pPr>
    </w:p>
    <w:p w:rsidR="009A1D20" w:rsidRPr="00B77653" w:rsidRDefault="009A1D20" w:rsidP="009A1D20">
      <w:pPr>
        <w:pStyle w:val="NoSpacing"/>
        <w:spacing w:line="276" w:lineRule="auto"/>
        <w:jc w:val="both"/>
        <w:rPr>
          <w:rFonts w:ascii="Arial" w:hAnsi="Arial" w:cs="Arial"/>
          <w:sz w:val="24"/>
          <w:szCs w:val="24"/>
        </w:rPr>
      </w:pPr>
      <w:r w:rsidRPr="00B77653">
        <w:rPr>
          <w:rFonts w:ascii="Arial" w:hAnsi="Arial" w:cs="Arial"/>
          <w:sz w:val="24"/>
          <w:szCs w:val="24"/>
        </w:rPr>
        <w:t xml:space="preserve">Answer </w:t>
      </w:r>
      <w:r w:rsidRPr="00B77653">
        <w:rPr>
          <w:rFonts w:ascii="Arial" w:hAnsi="Arial" w:cs="Arial"/>
          <w:b/>
          <w:sz w:val="24"/>
          <w:szCs w:val="24"/>
          <w:u w:val="single"/>
        </w:rPr>
        <w:t>ALL</w:t>
      </w:r>
      <w:r w:rsidRPr="00B77653">
        <w:rPr>
          <w:rFonts w:ascii="Arial" w:hAnsi="Arial" w:cs="Arial"/>
          <w:sz w:val="24"/>
          <w:szCs w:val="24"/>
        </w:rPr>
        <w:t xml:space="preserve"> questions from this section.</w:t>
      </w:r>
    </w:p>
    <w:p w:rsidR="009A1D20" w:rsidRPr="00B77653" w:rsidRDefault="009A1D20" w:rsidP="009A1D20">
      <w:pPr>
        <w:pStyle w:val="NoSpacing"/>
        <w:spacing w:line="276" w:lineRule="auto"/>
        <w:jc w:val="both"/>
        <w:rPr>
          <w:rFonts w:ascii="Arial" w:hAnsi="Arial" w:cs="Arial"/>
          <w:sz w:val="24"/>
          <w:szCs w:val="24"/>
        </w:rPr>
      </w:pPr>
    </w:p>
    <w:p w:rsidR="009A1D20" w:rsidRPr="00B77653" w:rsidRDefault="009A1D20" w:rsidP="009A1D20">
      <w:pPr>
        <w:spacing w:line="276" w:lineRule="auto"/>
        <w:jc w:val="both"/>
        <w:rPr>
          <w:rFonts w:ascii="Arial" w:hAnsi="Arial" w:cs="Arial"/>
          <w:b/>
          <w:lang w:val="en-GB"/>
        </w:rPr>
      </w:pPr>
    </w:p>
    <w:p w:rsidR="009A1D20" w:rsidRPr="00B77653" w:rsidRDefault="009A1D20" w:rsidP="009A1D20">
      <w:pPr>
        <w:spacing w:line="276" w:lineRule="auto"/>
        <w:jc w:val="both"/>
        <w:rPr>
          <w:rFonts w:ascii="Arial" w:hAnsi="Arial" w:cs="Arial"/>
          <w:b/>
          <w:lang w:val="en-GB"/>
        </w:rPr>
      </w:pPr>
      <w:r w:rsidRPr="00B77653">
        <w:rPr>
          <w:rFonts w:ascii="Arial" w:hAnsi="Arial" w:cs="Arial"/>
          <w:b/>
          <w:lang w:val="en-GB"/>
        </w:rPr>
        <w:t>QUESTION 1</w:t>
      </w:r>
    </w:p>
    <w:p w:rsidR="009A1D20" w:rsidRDefault="009A1D20" w:rsidP="009A1D20">
      <w:pPr>
        <w:autoSpaceDE w:val="0"/>
        <w:autoSpaceDN w:val="0"/>
        <w:adjustRightInd w:val="0"/>
        <w:spacing w:line="276" w:lineRule="auto"/>
        <w:jc w:val="both"/>
        <w:rPr>
          <w:rFonts w:ascii="Arial" w:hAnsi="Arial" w:cs="Arial"/>
          <w:color w:val="20231E"/>
        </w:rPr>
      </w:pPr>
      <w:r w:rsidRPr="00EC0F87">
        <w:rPr>
          <w:rFonts w:ascii="Arial" w:hAnsi="Arial" w:cs="Arial"/>
          <w:color w:val="20231E"/>
        </w:rPr>
        <w:t xml:space="preserve">When </w:t>
      </w:r>
      <w:proofErr w:type="spellStart"/>
      <w:r w:rsidRPr="00EC0F87">
        <w:rPr>
          <w:rFonts w:ascii="Arial" w:hAnsi="Arial" w:cs="Arial"/>
          <w:color w:val="20231E"/>
        </w:rPr>
        <w:t>Mrs</w:t>
      </w:r>
      <w:proofErr w:type="spellEnd"/>
      <w:r w:rsidRPr="00EC0F87">
        <w:rPr>
          <w:rFonts w:ascii="Arial" w:hAnsi="Arial" w:cs="Arial"/>
          <w:color w:val="20231E"/>
        </w:rPr>
        <w:t xml:space="preserve"> K moved house she wrote to her bank giving details of her new address. The following month, the bank sent her account statement to her new next-door </w:t>
      </w:r>
      <w:proofErr w:type="spellStart"/>
      <w:r w:rsidRPr="00EC0F87">
        <w:rPr>
          <w:rFonts w:ascii="Arial" w:hAnsi="Arial" w:cs="Arial"/>
          <w:color w:val="20231E"/>
        </w:rPr>
        <w:t>neighbour</w:t>
      </w:r>
      <w:proofErr w:type="spellEnd"/>
      <w:r w:rsidRPr="00EC0F87">
        <w:rPr>
          <w:rFonts w:ascii="Arial" w:hAnsi="Arial" w:cs="Arial"/>
          <w:color w:val="20231E"/>
        </w:rPr>
        <w:t xml:space="preserve"> because it had misread the handwriting on her letter. After opening the envelope by mistake, the neighbor called round to </w:t>
      </w:r>
      <w:proofErr w:type="spellStart"/>
      <w:r w:rsidRPr="00EC0F87">
        <w:rPr>
          <w:rFonts w:ascii="Arial" w:hAnsi="Arial" w:cs="Arial"/>
          <w:color w:val="20231E"/>
        </w:rPr>
        <w:t>Mrs</w:t>
      </w:r>
      <w:proofErr w:type="spellEnd"/>
      <w:r w:rsidRPr="00EC0F87">
        <w:rPr>
          <w:rFonts w:ascii="Arial" w:hAnsi="Arial" w:cs="Arial"/>
          <w:color w:val="20231E"/>
        </w:rPr>
        <w:t xml:space="preserve"> K’s house right away to </w:t>
      </w:r>
      <w:proofErr w:type="spellStart"/>
      <w:r w:rsidRPr="00EC0F87">
        <w:rPr>
          <w:rFonts w:ascii="Arial" w:hAnsi="Arial" w:cs="Arial"/>
          <w:color w:val="20231E"/>
        </w:rPr>
        <w:t>apologise</w:t>
      </w:r>
      <w:proofErr w:type="spellEnd"/>
      <w:r w:rsidRPr="00EC0F87">
        <w:rPr>
          <w:rFonts w:ascii="Arial" w:hAnsi="Arial" w:cs="Arial"/>
          <w:color w:val="20231E"/>
        </w:rPr>
        <w:t xml:space="preserve"> and give her the statement. </w:t>
      </w:r>
      <w:proofErr w:type="spellStart"/>
      <w:r w:rsidRPr="00EC0F87">
        <w:rPr>
          <w:rFonts w:ascii="Arial" w:hAnsi="Arial" w:cs="Arial"/>
          <w:color w:val="20231E"/>
        </w:rPr>
        <w:t>Mrs</w:t>
      </w:r>
      <w:proofErr w:type="spellEnd"/>
      <w:r w:rsidRPr="00EC0F87">
        <w:rPr>
          <w:rFonts w:ascii="Arial" w:hAnsi="Arial" w:cs="Arial"/>
          <w:color w:val="20231E"/>
        </w:rPr>
        <w:t xml:space="preserve"> K then complained to her bank, saying that she had been ‘</w:t>
      </w:r>
      <w:r w:rsidRPr="00EC0F87">
        <w:rPr>
          <w:rFonts w:ascii="Arial" w:hAnsi="Arial" w:cs="Arial"/>
          <w:i/>
          <w:iCs/>
          <w:color w:val="20231E"/>
        </w:rPr>
        <w:t>acutely embarrassed</w:t>
      </w:r>
      <w:r w:rsidRPr="00EC0F87">
        <w:rPr>
          <w:rFonts w:ascii="Arial" w:hAnsi="Arial" w:cs="Arial"/>
          <w:color w:val="20231E"/>
        </w:rPr>
        <w:t xml:space="preserve">’ in front of her new </w:t>
      </w:r>
      <w:proofErr w:type="spellStart"/>
      <w:r w:rsidRPr="00EC0F87">
        <w:rPr>
          <w:rFonts w:ascii="Arial" w:hAnsi="Arial" w:cs="Arial"/>
          <w:color w:val="20231E"/>
        </w:rPr>
        <w:t>neighbour</w:t>
      </w:r>
      <w:proofErr w:type="spellEnd"/>
      <w:r w:rsidRPr="00EC0F87">
        <w:rPr>
          <w:rFonts w:ascii="Arial" w:hAnsi="Arial" w:cs="Arial"/>
          <w:color w:val="20231E"/>
        </w:rPr>
        <w:t xml:space="preserve"> – particularly since the statement had shown that she was overdrawn by MK5 million. </w:t>
      </w:r>
      <w:proofErr w:type="spellStart"/>
      <w:r w:rsidRPr="00EC0F87">
        <w:rPr>
          <w:rFonts w:ascii="Arial" w:hAnsi="Arial" w:cs="Arial"/>
          <w:color w:val="20231E"/>
        </w:rPr>
        <w:t>Mrs</w:t>
      </w:r>
      <w:proofErr w:type="spellEnd"/>
      <w:r w:rsidRPr="00EC0F87">
        <w:rPr>
          <w:rFonts w:ascii="Arial" w:hAnsi="Arial" w:cs="Arial"/>
          <w:color w:val="20231E"/>
        </w:rPr>
        <w:t xml:space="preserve"> K demanded an apology from the bank’s chairman, together with ‘</w:t>
      </w:r>
      <w:r w:rsidRPr="00EC0F87">
        <w:rPr>
          <w:rFonts w:ascii="Arial" w:hAnsi="Arial" w:cs="Arial"/>
          <w:i/>
          <w:iCs/>
          <w:color w:val="20231E"/>
        </w:rPr>
        <w:t>a written assurance</w:t>
      </w:r>
      <w:r w:rsidRPr="00EC0F87">
        <w:rPr>
          <w:rFonts w:ascii="Arial" w:hAnsi="Arial" w:cs="Arial"/>
          <w:color w:val="20231E"/>
        </w:rPr>
        <w:t>’ that such a mistake would never happen again, and compensation of MK1 million, which she said was to help her get over the ‘</w:t>
      </w:r>
      <w:r w:rsidRPr="00EC0F87">
        <w:rPr>
          <w:rFonts w:ascii="Arial" w:hAnsi="Arial" w:cs="Arial"/>
          <w:i/>
          <w:iCs/>
          <w:color w:val="20231E"/>
        </w:rPr>
        <w:t>trauma</w:t>
      </w:r>
      <w:r w:rsidRPr="00EC0F87">
        <w:rPr>
          <w:rFonts w:ascii="Arial" w:hAnsi="Arial" w:cs="Arial"/>
          <w:color w:val="20231E"/>
        </w:rPr>
        <w:t xml:space="preserve">’ of having to face her new </w:t>
      </w:r>
      <w:proofErr w:type="spellStart"/>
      <w:r w:rsidRPr="00EC0F87">
        <w:rPr>
          <w:rFonts w:ascii="Arial" w:hAnsi="Arial" w:cs="Arial"/>
          <w:color w:val="20231E"/>
        </w:rPr>
        <w:t>neighbour</w:t>
      </w:r>
      <w:proofErr w:type="spellEnd"/>
      <w:r w:rsidRPr="00EC0F87">
        <w:rPr>
          <w:rFonts w:ascii="Arial" w:hAnsi="Arial" w:cs="Arial"/>
          <w:color w:val="20231E"/>
        </w:rPr>
        <w:t xml:space="preserve"> every day now that the </w:t>
      </w:r>
      <w:proofErr w:type="spellStart"/>
      <w:r w:rsidRPr="00EC0F87">
        <w:rPr>
          <w:rFonts w:ascii="Arial" w:hAnsi="Arial" w:cs="Arial"/>
          <w:color w:val="20231E"/>
        </w:rPr>
        <w:t>neighbour</w:t>
      </w:r>
      <w:proofErr w:type="spellEnd"/>
      <w:r w:rsidRPr="00EC0F87">
        <w:rPr>
          <w:rFonts w:ascii="Arial" w:hAnsi="Arial" w:cs="Arial"/>
          <w:color w:val="20231E"/>
        </w:rPr>
        <w:t xml:space="preserve"> knew her ‘</w:t>
      </w:r>
      <w:r w:rsidRPr="00EC0F87">
        <w:rPr>
          <w:rFonts w:ascii="Arial" w:hAnsi="Arial" w:cs="Arial"/>
          <w:i/>
          <w:iCs/>
          <w:color w:val="20231E"/>
        </w:rPr>
        <w:t>financial secrets</w:t>
      </w:r>
      <w:r w:rsidRPr="00EC0F87">
        <w:rPr>
          <w:rFonts w:ascii="Arial" w:hAnsi="Arial" w:cs="Arial"/>
          <w:color w:val="20231E"/>
        </w:rPr>
        <w:t xml:space="preserve">’. </w:t>
      </w:r>
    </w:p>
    <w:p w:rsidR="009A1D20" w:rsidRDefault="009A1D20" w:rsidP="009A1D20">
      <w:pPr>
        <w:autoSpaceDE w:val="0"/>
        <w:autoSpaceDN w:val="0"/>
        <w:adjustRightInd w:val="0"/>
        <w:spacing w:line="276" w:lineRule="auto"/>
        <w:jc w:val="both"/>
        <w:rPr>
          <w:rFonts w:ascii="Arial" w:hAnsi="Arial" w:cs="Arial"/>
          <w:color w:val="20231E"/>
        </w:rPr>
      </w:pPr>
    </w:p>
    <w:p w:rsidR="009A1D20" w:rsidRPr="00EC0F87" w:rsidRDefault="009A1D20" w:rsidP="009A1D20">
      <w:pPr>
        <w:autoSpaceDE w:val="0"/>
        <w:autoSpaceDN w:val="0"/>
        <w:adjustRightInd w:val="0"/>
        <w:spacing w:line="276" w:lineRule="auto"/>
        <w:jc w:val="both"/>
        <w:rPr>
          <w:rFonts w:ascii="Arial" w:hAnsi="Arial" w:cs="Arial"/>
          <w:b/>
          <w:color w:val="20231E"/>
        </w:rPr>
      </w:pPr>
      <w:r>
        <w:rPr>
          <w:rFonts w:ascii="Arial" w:hAnsi="Arial" w:cs="Arial"/>
          <w:b/>
          <w:color w:val="20231E"/>
        </w:rPr>
        <w:t>Required</w:t>
      </w:r>
    </w:p>
    <w:p w:rsidR="009A1D20" w:rsidRPr="00EC0F87" w:rsidRDefault="009A1D20" w:rsidP="009A1D20">
      <w:pPr>
        <w:autoSpaceDE w:val="0"/>
        <w:autoSpaceDN w:val="0"/>
        <w:adjustRightInd w:val="0"/>
        <w:spacing w:line="276" w:lineRule="auto"/>
        <w:jc w:val="both"/>
        <w:rPr>
          <w:rFonts w:ascii="Arial" w:hAnsi="Arial" w:cs="Arial"/>
          <w:lang w:val="en-GB"/>
        </w:rPr>
      </w:pPr>
      <w:r w:rsidRPr="00EC0F87">
        <w:rPr>
          <w:rFonts w:ascii="Arial" w:hAnsi="Arial" w:cs="Arial"/>
          <w:color w:val="20231E"/>
        </w:rPr>
        <w:t xml:space="preserve">With reference to any applicable case law and legislation, is the Bank liable? </w:t>
      </w:r>
      <w:r w:rsidRPr="00EC0F87">
        <w:rPr>
          <w:rStyle w:val="FootnoteReference"/>
          <w:rFonts w:ascii="Arial" w:hAnsi="Arial" w:cs="Arial"/>
          <w:iCs/>
          <w:lang w:val="en-GB"/>
        </w:rPr>
        <w:t xml:space="preserve"> </w:t>
      </w:r>
    </w:p>
    <w:p w:rsidR="009A1D20" w:rsidRPr="00EC0F87" w:rsidRDefault="009A1D20" w:rsidP="009A1D20">
      <w:pPr>
        <w:spacing w:after="200" w:line="276" w:lineRule="auto"/>
        <w:ind w:left="6480" w:firstLine="720"/>
        <w:jc w:val="both"/>
        <w:rPr>
          <w:rFonts w:ascii="Arial" w:hAnsi="Arial" w:cs="Arial"/>
          <w:b/>
          <w:lang w:val="en-GB"/>
        </w:rPr>
      </w:pPr>
      <w:r>
        <w:rPr>
          <w:rFonts w:ascii="Arial" w:hAnsi="Arial" w:cs="Arial"/>
          <w:b/>
          <w:lang w:val="en-GB"/>
        </w:rPr>
        <w:t xml:space="preserve">  </w:t>
      </w:r>
      <w:r w:rsidRPr="00EC0F87">
        <w:rPr>
          <w:rFonts w:ascii="Arial" w:hAnsi="Arial" w:cs="Arial"/>
          <w:b/>
          <w:lang w:val="en-GB"/>
        </w:rPr>
        <w:t>(</w:t>
      </w:r>
      <w:r>
        <w:rPr>
          <w:rFonts w:ascii="Arial" w:hAnsi="Arial" w:cs="Arial"/>
          <w:b/>
          <w:lang w:val="en-GB"/>
        </w:rPr>
        <w:t xml:space="preserve">Total </w:t>
      </w:r>
      <w:r w:rsidRPr="00EC0F87">
        <w:rPr>
          <w:rFonts w:ascii="Arial" w:hAnsi="Arial" w:cs="Arial"/>
          <w:b/>
          <w:lang w:val="en-GB"/>
        </w:rPr>
        <w:t>15 marks)</w:t>
      </w:r>
    </w:p>
    <w:p w:rsidR="009A1D20" w:rsidRDefault="009A1D20" w:rsidP="009A1D20">
      <w:pPr>
        <w:autoSpaceDE w:val="0"/>
        <w:autoSpaceDN w:val="0"/>
        <w:adjustRightInd w:val="0"/>
        <w:spacing w:line="276" w:lineRule="auto"/>
        <w:jc w:val="both"/>
        <w:rPr>
          <w:rFonts w:ascii="Arial" w:hAnsi="Arial" w:cs="Arial"/>
          <w:b/>
          <w:lang w:val="en-GB"/>
        </w:rPr>
      </w:pPr>
    </w:p>
    <w:p w:rsidR="00AF5A5A" w:rsidRDefault="00AF5A5A" w:rsidP="009A1D20">
      <w:pPr>
        <w:autoSpaceDE w:val="0"/>
        <w:autoSpaceDN w:val="0"/>
        <w:adjustRightInd w:val="0"/>
        <w:spacing w:line="276" w:lineRule="auto"/>
        <w:jc w:val="both"/>
        <w:rPr>
          <w:rFonts w:ascii="Arial" w:hAnsi="Arial" w:cs="Arial"/>
          <w:b/>
          <w:lang w:val="en-GB"/>
        </w:rPr>
      </w:pPr>
    </w:p>
    <w:p w:rsidR="009A1D20" w:rsidRPr="00EC0F87" w:rsidRDefault="009A1D20" w:rsidP="009A1D20">
      <w:pPr>
        <w:autoSpaceDE w:val="0"/>
        <w:autoSpaceDN w:val="0"/>
        <w:adjustRightInd w:val="0"/>
        <w:spacing w:line="276" w:lineRule="auto"/>
        <w:jc w:val="both"/>
        <w:rPr>
          <w:rFonts w:ascii="Arial" w:hAnsi="Arial" w:cs="Arial"/>
          <w:b/>
          <w:lang w:val="en-GB"/>
        </w:rPr>
      </w:pPr>
      <w:r w:rsidRPr="00EC0F87">
        <w:rPr>
          <w:rFonts w:ascii="Arial" w:hAnsi="Arial" w:cs="Arial"/>
          <w:b/>
          <w:lang w:val="en-GB"/>
        </w:rPr>
        <w:t>QUESTION 2</w:t>
      </w:r>
    </w:p>
    <w:p w:rsidR="009A1D20" w:rsidRPr="004941B3" w:rsidRDefault="009A1D20" w:rsidP="009A1D20">
      <w:pPr>
        <w:pStyle w:val="ListParagraph"/>
        <w:numPr>
          <w:ilvl w:val="0"/>
          <w:numId w:val="3"/>
        </w:numPr>
        <w:autoSpaceDE w:val="0"/>
        <w:autoSpaceDN w:val="0"/>
        <w:adjustRightInd w:val="0"/>
        <w:ind w:left="360"/>
        <w:jc w:val="both"/>
        <w:rPr>
          <w:rFonts w:ascii="Arial" w:hAnsi="Arial" w:cs="Arial"/>
          <w:i/>
          <w:sz w:val="24"/>
          <w:szCs w:val="24"/>
        </w:rPr>
      </w:pPr>
      <w:r w:rsidRPr="00EC0F87">
        <w:rPr>
          <w:rFonts w:ascii="Arial" w:hAnsi="Arial" w:cs="Arial"/>
          <w:sz w:val="24"/>
          <w:szCs w:val="24"/>
        </w:rPr>
        <w:t xml:space="preserve">Rooney who stays in Blantyre advises his Bank, </w:t>
      </w:r>
      <w:r w:rsidRPr="00EC0F87">
        <w:rPr>
          <w:rFonts w:ascii="Arial" w:eastAsia="Times New Roman" w:hAnsi="Arial" w:cs="Arial"/>
          <w:sz w:val="24"/>
          <w:szCs w:val="24"/>
        </w:rPr>
        <w:t>H Bank</w:t>
      </w:r>
      <w:r w:rsidRPr="00EC0F87">
        <w:rPr>
          <w:rFonts w:ascii="Arial" w:hAnsi="Arial" w:cs="Arial"/>
          <w:sz w:val="24"/>
          <w:szCs w:val="24"/>
        </w:rPr>
        <w:t xml:space="preserve"> to </w:t>
      </w:r>
      <w:r w:rsidRPr="00EC0F87">
        <w:rPr>
          <w:rFonts w:ascii="Arial" w:eastAsia="Times New Roman" w:hAnsi="Arial" w:cs="Arial"/>
          <w:sz w:val="24"/>
          <w:szCs w:val="24"/>
        </w:rPr>
        <w:t xml:space="preserve">transfer money in pounds to </w:t>
      </w:r>
      <w:r w:rsidRPr="00EC0F87">
        <w:rPr>
          <w:rFonts w:ascii="Arial" w:hAnsi="Arial" w:cs="Arial"/>
          <w:sz w:val="24"/>
          <w:szCs w:val="24"/>
        </w:rPr>
        <w:t xml:space="preserve">Gerrard </w:t>
      </w:r>
      <w:proofErr w:type="gramStart"/>
      <w:r w:rsidRPr="00EC0F87">
        <w:rPr>
          <w:rFonts w:ascii="Arial" w:hAnsi="Arial" w:cs="Arial"/>
          <w:sz w:val="24"/>
          <w:szCs w:val="24"/>
        </w:rPr>
        <w:t>In</w:t>
      </w:r>
      <w:proofErr w:type="gramEnd"/>
      <w:r w:rsidRPr="00EC0F87">
        <w:rPr>
          <w:rFonts w:ascii="Arial" w:hAnsi="Arial" w:cs="Arial"/>
          <w:sz w:val="24"/>
          <w:szCs w:val="24"/>
        </w:rPr>
        <w:t xml:space="preserve"> London</w:t>
      </w:r>
      <w:r w:rsidRPr="00EC0F87">
        <w:rPr>
          <w:rFonts w:ascii="Arial" w:eastAsia="Times New Roman" w:hAnsi="Arial" w:cs="Arial"/>
          <w:sz w:val="24"/>
          <w:szCs w:val="24"/>
        </w:rPr>
        <w:t xml:space="preserve">. On 25 June </w:t>
      </w:r>
      <w:r w:rsidRPr="00EC0F87">
        <w:rPr>
          <w:rFonts w:ascii="Arial" w:hAnsi="Arial" w:cs="Arial"/>
          <w:sz w:val="24"/>
          <w:szCs w:val="24"/>
        </w:rPr>
        <w:t xml:space="preserve">2014 H Bank instructs its correspondent Bank in London, Blue Bank, </w:t>
      </w:r>
      <w:r w:rsidRPr="00EC0F87">
        <w:rPr>
          <w:rFonts w:ascii="Arial" w:eastAsia="Times New Roman" w:hAnsi="Arial" w:cs="Arial"/>
          <w:sz w:val="24"/>
          <w:szCs w:val="24"/>
        </w:rPr>
        <w:t>which ha</w:t>
      </w:r>
      <w:r w:rsidRPr="00EC0F87">
        <w:rPr>
          <w:rFonts w:ascii="Arial" w:hAnsi="Arial" w:cs="Arial"/>
          <w:sz w:val="24"/>
          <w:szCs w:val="24"/>
        </w:rPr>
        <w:t>s</w:t>
      </w:r>
      <w:r w:rsidRPr="00EC0F87">
        <w:rPr>
          <w:rFonts w:ascii="Arial" w:eastAsia="Times New Roman" w:hAnsi="Arial" w:cs="Arial"/>
          <w:sz w:val="24"/>
          <w:szCs w:val="24"/>
        </w:rPr>
        <w:t xml:space="preserve"> the account of </w:t>
      </w:r>
      <w:r w:rsidRPr="00EC0F87">
        <w:rPr>
          <w:rFonts w:ascii="Arial" w:hAnsi="Arial" w:cs="Arial"/>
          <w:sz w:val="24"/>
          <w:szCs w:val="24"/>
        </w:rPr>
        <w:t>Gerrard</w:t>
      </w:r>
      <w:r w:rsidRPr="00EC0F87">
        <w:rPr>
          <w:rFonts w:ascii="Arial" w:eastAsia="Times New Roman" w:hAnsi="Arial" w:cs="Arial"/>
          <w:sz w:val="24"/>
          <w:szCs w:val="24"/>
        </w:rPr>
        <w:t xml:space="preserve"> to transfer the money to the account of </w:t>
      </w:r>
      <w:r w:rsidRPr="00EC0F87">
        <w:rPr>
          <w:rFonts w:ascii="Arial" w:hAnsi="Arial" w:cs="Arial"/>
          <w:sz w:val="24"/>
          <w:szCs w:val="24"/>
        </w:rPr>
        <w:t>Gerrard</w:t>
      </w:r>
      <w:r w:rsidRPr="00EC0F87">
        <w:rPr>
          <w:rFonts w:ascii="Arial" w:eastAsia="Times New Roman" w:hAnsi="Arial" w:cs="Arial"/>
          <w:sz w:val="24"/>
          <w:szCs w:val="24"/>
        </w:rPr>
        <w:t xml:space="preserve">. </w:t>
      </w:r>
      <w:r w:rsidRPr="00EC0F87">
        <w:rPr>
          <w:rFonts w:ascii="Arial" w:hAnsi="Arial" w:cs="Arial"/>
          <w:sz w:val="24"/>
          <w:szCs w:val="24"/>
        </w:rPr>
        <w:t xml:space="preserve">On </w:t>
      </w:r>
      <w:r w:rsidRPr="00EC0F87">
        <w:rPr>
          <w:rFonts w:ascii="Arial" w:eastAsia="Times New Roman" w:hAnsi="Arial" w:cs="Arial"/>
          <w:sz w:val="24"/>
          <w:szCs w:val="24"/>
        </w:rPr>
        <w:t xml:space="preserve">June 26 </w:t>
      </w:r>
      <w:r w:rsidRPr="00EC0F87">
        <w:rPr>
          <w:rFonts w:ascii="Arial" w:hAnsi="Arial" w:cs="Arial"/>
          <w:sz w:val="24"/>
          <w:szCs w:val="24"/>
        </w:rPr>
        <w:t xml:space="preserve">Rooney’s account is debited by H Bank and Gerrard’s account is credited with the amount. Upon the crediting of Gerrard’s account Blue Bank </w:t>
      </w:r>
      <w:r w:rsidRPr="00EC0F87">
        <w:rPr>
          <w:rFonts w:ascii="Arial" w:eastAsia="Times New Roman" w:hAnsi="Arial" w:cs="Arial"/>
          <w:sz w:val="24"/>
          <w:szCs w:val="24"/>
        </w:rPr>
        <w:t>prepare</w:t>
      </w:r>
      <w:r w:rsidRPr="00EC0F87">
        <w:rPr>
          <w:rFonts w:ascii="Arial" w:hAnsi="Arial" w:cs="Arial"/>
          <w:sz w:val="24"/>
          <w:szCs w:val="24"/>
        </w:rPr>
        <w:t>s</w:t>
      </w:r>
      <w:r w:rsidRPr="00EC0F87">
        <w:rPr>
          <w:rFonts w:ascii="Arial" w:eastAsia="Times New Roman" w:hAnsi="Arial" w:cs="Arial"/>
          <w:sz w:val="24"/>
          <w:szCs w:val="24"/>
        </w:rPr>
        <w:t xml:space="preserve"> appropriate entries for the computer to process overni</w:t>
      </w:r>
      <w:r w:rsidRPr="00EC0F87">
        <w:rPr>
          <w:rFonts w:ascii="Arial" w:hAnsi="Arial" w:cs="Arial"/>
          <w:sz w:val="24"/>
          <w:szCs w:val="24"/>
        </w:rPr>
        <w:t>ght. Later on the same day, H Bank beco</w:t>
      </w:r>
      <w:r w:rsidRPr="00EC0F87">
        <w:rPr>
          <w:rFonts w:ascii="Arial" w:eastAsia="Times New Roman" w:hAnsi="Arial" w:cs="Arial"/>
          <w:sz w:val="24"/>
          <w:szCs w:val="24"/>
        </w:rPr>
        <w:t>me</w:t>
      </w:r>
      <w:r w:rsidRPr="00EC0F87">
        <w:rPr>
          <w:rFonts w:ascii="Arial" w:hAnsi="Arial" w:cs="Arial"/>
          <w:sz w:val="24"/>
          <w:szCs w:val="24"/>
        </w:rPr>
        <w:t>s</w:t>
      </w:r>
      <w:r w:rsidRPr="00EC0F87">
        <w:rPr>
          <w:rFonts w:ascii="Arial" w:eastAsia="Times New Roman" w:hAnsi="Arial" w:cs="Arial"/>
          <w:sz w:val="24"/>
          <w:szCs w:val="24"/>
        </w:rPr>
        <w:t xml:space="preserve"> insolvent and cease</w:t>
      </w:r>
      <w:r w:rsidRPr="00EC0F87">
        <w:rPr>
          <w:rFonts w:ascii="Arial" w:hAnsi="Arial" w:cs="Arial"/>
          <w:sz w:val="24"/>
          <w:szCs w:val="24"/>
        </w:rPr>
        <w:t>s trading</w:t>
      </w:r>
      <w:r w:rsidRPr="00EC0F87">
        <w:rPr>
          <w:rFonts w:ascii="Arial" w:eastAsia="Times New Roman" w:hAnsi="Arial" w:cs="Arial"/>
          <w:sz w:val="24"/>
          <w:szCs w:val="24"/>
        </w:rPr>
        <w:t xml:space="preserve">. On the following morning, </w:t>
      </w:r>
      <w:r w:rsidRPr="00EC0F87">
        <w:rPr>
          <w:rFonts w:ascii="Arial" w:hAnsi="Arial" w:cs="Arial"/>
          <w:sz w:val="24"/>
          <w:szCs w:val="24"/>
        </w:rPr>
        <w:t>(27 June 2014) Blue Bank w</w:t>
      </w:r>
      <w:r w:rsidRPr="00EC0F87">
        <w:rPr>
          <w:rFonts w:ascii="Arial" w:eastAsia="Times New Roman" w:hAnsi="Arial" w:cs="Arial"/>
          <w:sz w:val="24"/>
          <w:szCs w:val="24"/>
        </w:rPr>
        <w:t xml:space="preserve">ho had not informed </w:t>
      </w:r>
      <w:r w:rsidRPr="00EC0F87">
        <w:rPr>
          <w:rFonts w:ascii="Arial" w:hAnsi="Arial" w:cs="Arial"/>
          <w:sz w:val="24"/>
          <w:szCs w:val="24"/>
        </w:rPr>
        <w:t xml:space="preserve">Gerrard </w:t>
      </w:r>
      <w:r w:rsidRPr="00EC0F87">
        <w:rPr>
          <w:rFonts w:ascii="Arial" w:eastAsia="Times New Roman" w:hAnsi="Arial" w:cs="Arial"/>
          <w:sz w:val="24"/>
          <w:szCs w:val="24"/>
        </w:rPr>
        <w:t>of the entries in the account, cancel</w:t>
      </w:r>
      <w:r w:rsidRPr="00EC0F87">
        <w:rPr>
          <w:rFonts w:ascii="Arial" w:hAnsi="Arial" w:cs="Arial"/>
          <w:sz w:val="24"/>
          <w:szCs w:val="24"/>
        </w:rPr>
        <w:t xml:space="preserve">s </w:t>
      </w:r>
      <w:r w:rsidRPr="00EC0F87">
        <w:rPr>
          <w:rFonts w:ascii="Arial" w:eastAsia="Times New Roman" w:hAnsi="Arial" w:cs="Arial"/>
          <w:sz w:val="24"/>
          <w:szCs w:val="24"/>
        </w:rPr>
        <w:t>the entries and reverse</w:t>
      </w:r>
      <w:r w:rsidRPr="00EC0F87">
        <w:rPr>
          <w:rFonts w:ascii="Arial" w:hAnsi="Arial" w:cs="Arial"/>
          <w:sz w:val="24"/>
          <w:szCs w:val="24"/>
        </w:rPr>
        <w:t xml:space="preserve">s </w:t>
      </w:r>
      <w:r w:rsidRPr="00EC0F87">
        <w:rPr>
          <w:rFonts w:ascii="Arial" w:eastAsia="Times New Roman" w:hAnsi="Arial" w:cs="Arial"/>
          <w:sz w:val="24"/>
          <w:szCs w:val="24"/>
        </w:rPr>
        <w:t xml:space="preserve">them so that it should not claim from </w:t>
      </w:r>
      <w:r w:rsidRPr="00EC0F87">
        <w:rPr>
          <w:rFonts w:ascii="Arial" w:hAnsi="Arial" w:cs="Arial"/>
          <w:sz w:val="24"/>
          <w:szCs w:val="24"/>
        </w:rPr>
        <w:t>H Bank</w:t>
      </w:r>
      <w:r w:rsidRPr="00EC0F87">
        <w:rPr>
          <w:rFonts w:ascii="Arial" w:eastAsia="Times New Roman" w:hAnsi="Arial" w:cs="Arial"/>
          <w:sz w:val="24"/>
          <w:szCs w:val="24"/>
        </w:rPr>
        <w:t xml:space="preserve">. </w:t>
      </w:r>
    </w:p>
    <w:p w:rsidR="009A1D20" w:rsidRDefault="009A1D20" w:rsidP="009A1D20">
      <w:pPr>
        <w:pStyle w:val="ListParagraph"/>
        <w:autoSpaceDE w:val="0"/>
        <w:autoSpaceDN w:val="0"/>
        <w:adjustRightInd w:val="0"/>
        <w:ind w:left="360"/>
        <w:jc w:val="both"/>
        <w:rPr>
          <w:rFonts w:ascii="Arial" w:hAnsi="Arial" w:cs="Arial"/>
          <w:i/>
          <w:sz w:val="24"/>
          <w:szCs w:val="24"/>
        </w:rPr>
      </w:pPr>
    </w:p>
    <w:p w:rsidR="009A1D20" w:rsidRPr="004941B3" w:rsidRDefault="009A1D20" w:rsidP="009A1D20">
      <w:pPr>
        <w:pStyle w:val="ListParagraph"/>
        <w:autoSpaceDE w:val="0"/>
        <w:autoSpaceDN w:val="0"/>
        <w:adjustRightInd w:val="0"/>
        <w:ind w:left="360" w:hanging="360"/>
        <w:jc w:val="both"/>
        <w:rPr>
          <w:rFonts w:ascii="Arial" w:hAnsi="Arial" w:cs="Arial"/>
          <w:b/>
          <w:sz w:val="24"/>
          <w:szCs w:val="24"/>
        </w:rPr>
      </w:pPr>
      <w:r>
        <w:rPr>
          <w:rFonts w:ascii="Arial" w:hAnsi="Arial" w:cs="Arial"/>
          <w:b/>
          <w:sz w:val="24"/>
          <w:szCs w:val="24"/>
        </w:rPr>
        <w:t>Required</w:t>
      </w:r>
    </w:p>
    <w:p w:rsidR="009A1D20" w:rsidRPr="00EC0F87" w:rsidRDefault="009A1D20" w:rsidP="009A1D20">
      <w:pPr>
        <w:pStyle w:val="ListParagraph"/>
        <w:autoSpaceDE w:val="0"/>
        <w:autoSpaceDN w:val="0"/>
        <w:adjustRightInd w:val="0"/>
        <w:ind w:left="0"/>
        <w:jc w:val="both"/>
        <w:rPr>
          <w:rFonts w:ascii="Arial" w:hAnsi="Arial" w:cs="Arial"/>
          <w:i/>
          <w:sz w:val="24"/>
          <w:szCs w:val="24"/>
        </w:rPr>
      </w:pPr>
      <w:r w:rsidRPr="00EC0F87">
        <w:rPr>
          <w:rFonts w:ascii="Arial" w:hAnsi="Arial" w:cs="Arial"/>
          <w:sz w:val="24"/>
          <w:szCs w:val="24"/>
        </w:rPr>
        <w:t>Advise Gerrard on whether the payment was complete and if he can claim from Blue Bank</w:t>
      </w:r>
      <w:r w:rsidR="00794A57">
        <w:rPr>
          <w:rFonts w:ascii="Arial" w:hAnsi="Arial" w:cs="Arial"/>
          <w:sz w:val="24"/>
          <w:szCs w:val="24"/>
        </w:rPr>
        <w:t>.</w:t>
      </w:r>
      <w:r w:rsidRPr="00EC0F87">
        <w:rPr>
          <w:rFonts w:ascii="Arial" w:hAnsi="Arial" w:cs="Arial"/>
          <w:b/>
          <w:sz w:val="24"/>
          <w:szCs w:val="24"/>
        </w:rPr>
        <w:tab/>
      </w:r>
      <w:r w:rsidRPr="00EC0F87">
        <w:rPr>
          <w:rFonts w:ascii="Arial" w:hAnsi="Arial" w:cs="Arial"/>
          <w:b/>
          <w:sz w:val="24"/>
          <w:szCs w:val="24"/>
        </w:rPr>
        <w:tab/>
      </w:r>
      <w:r w:rsidRPr="00EC0F87">
        <w:rPr>
          <w:rFonts w:ascii="Arial" w:hAnsi="Arial" w:cs="Arial"/>
          <w:b/>
          <w:sz w:val="24"/>
          <w:szCs w:val="24"/>
        </w:rPr>
        <w:tab/>
      </w:r>
      <w:r w:rsidRPr="00EC0F87">
        <w:rPr>
          <w:rFonts w:ascii="Arial" w:hAnsi="Arial" w:cs="Arial"/>
          <w:b/>
          <w:sz w:val="24"/>
          <w:szCs w:val="24"/>
        </w:rPr>
        <w:tab/>
      </w:r>
      <w:r>
        <w:rPr>
          <w:rFonts w:ascii="Arial" w:hAnsi="Arial" w:cs="Arial"/>
          <w:b/>
          <w:sz w:val="24"/>
          <w:szCs w:val="24"/>
        </w:rPr>
        <w:t xml:space="preserve">                                                                               </w:t>
      </w:r>
      <w:r w:rsidRPr="00EC0F87">
        <w:rPr>
          <w:rFonts w:ascii="Arial" w:hAnsi="Arial" w:cs="Arial"/>
          <w:i/>
          <w:sz w:val="24"/>
          <w:szCs w:val="24"/>
        </w:rPr>
        <w:t>(8 marks)</w:t>
      </w:r>
    </w:p>
    <w:p w:rsidR="009A1D20" w:rsidRPr="00EC0F87" w:rsidRDefault="009A1D20" w:rsidP="009A1D20">
      <w:pPr>
        <w:autoSpaceDE w:val="0"/>
        <w:autoSpaceDN w:val="0"/>
        <w:adjustRightInd w:val="0"/>
        <w:spacing w:line="276" w:lineRule="auto"/>
        <w:jc w:val="both"/>
        <w:rPr>
          <w:rFonts w:ascii="Arial" w:hAnsi="Arial" w:cs="Arial"/>
          <w:b/>
          <w:lang w:val="en-GB"/>
        </w:rPr>
      </w:pPr>
    </w:p>
    <w:p w:rsidR="009A1D20" w:rsidRPr="00EC0F87" w:rsidRDefault="009A1D20" w:rsidP="009A1D20">
      <w:pPr>
        <w:pStyle w:val="ListParagraph"/>
        <w:numPr>
          <w:ilvl w:val="0"/>
          <w:numId w:val="3"/>
        </w:numPr>
        <w:ind w:left="360"/>
        <w:jc w:val="both"/>
        <w:rPr>
          <w:rFonts w:ascii="Arial" w:hAnsi="Arial" w:cs="Arial"/>
          <w:b/>
          <w:i/>
          <w:sz w:val="24"/>
          <w:szCs w:val="24"/>
        </w:rPr>
      </w:pPr>
      <w:r>
        <w:rPr>
          <w:rFonts w:ascii="Arial" w:hAnsi="Arial" w:cs="Arial"/>
          <w:sz w:val="24"/>
          <w:szCs w:val="24"/>
        </w:rPr>
        <w:lastRenderedPageBreak/>
        <w:t>Explain</w:t>
      </w:r>
      <w:r w:rsidRPr="00EC0F87">
        <w:rPr>
          <w:rFonts w:ascii="Arial" w:hAnsi="Arial" w:cs="Arial"/>
          <w:sz w:val="24"/>
          <w:szCs w:val="24"/>
        </w:rPr>
        <w:t xml:space="preserve"> the </w:t>
      </w:r>
      <w:r>
        <w:rPr>
          <w:rFonts w:ascii="Arial" w:hAnsi="Arial" w:cs="Arial"/>
          <w:b/>
          <w:sz w:val="24"/>
          <w:szCs w:val="24"/>
          <w:u w:val="single"/>
        </w:rPr>
        <w:t>three</w:t>
      </w:r>
      <w:r w:rsidRPr="00EC0F87">
        <w:rPr>
          <w:rFonts w:ascii="Arial" w:hAnsi="Arial" w:cs="Arial"/>
          <w:sz w:val="24"/>
          <w:szCs w:val="24"/>
        </w:rPr>
        <w:t xml:space="preserve"> main principles which govern the revocation of an instruction to pay.</w:t>
      </w:r>
      <w:r>
        <w:rPr>
          <w:rFonts w:ascii="Arial" w:hAnsi="Arial" w:cs="Arial"/>
          <w:sz w:val="24"/>
          <w:szCs w:val="24"/>
        </w:rPr>
        <w:t xml:space="preserve">                                                                                                              (</w:t>
      </w:r>
      <w:r>
        <w:rPr>
          <w:rFonts w:ascii="Arial" w:hAnsi="Arial" w:cs="Arial"/>
          <w:i/>
          <w:sz w:val="24"/>
          <w:szCs w:val="24"/>
        </w:rPr>
        <w:t>7 marks)</w:t>
      </w:r>
    </w:p>
    <w:p w:rsidR="009A1D20" w:rsidRPr="00EC0F87" w:rsidRDefault="009A1D20" w:rsidP="009A1D20">
      <w:pPr>
        <w:autoSpaceDE w:val="0"/>
        <w:autoSpaceDN w:val="0"/>
        <w:adjustRightInd w:val="0"/>
        <w:spacing w:line="276" w:lineRule="auto"/>
        <w:ind w:left="7200"/>
        <w:jc w:val="both"/>
        <w:rPr>
          <w:rFonts w:ascii="Arial" w:hAnsi="Arial" w:cs="Arial"/>
          <w:b/>
          <w:lang w:val="en-GB"/>
        </w:rPr>
      </w:pPr>
      <w:r>
        <w:rPr>
          <w:rFonts w:ascii="Arial" w:hAnsi="Arial" w:cs="Arial"/>
          <w:b/>
          <w:lang w:val="en-GB"/>
        </w:rPr>
        <w:t xml:space="preserve">  (</w:t>
      </w:r>
      <w:r w:rsidRPr="00EC0F87">
        <w:rPr>
          <w:rFonts w:ascii="Arial" w:hAnsi="Arial" w:cs="Arial"/>
          <w:b/>
          <w:lang w:val="en-GB"/>
        </w:rPr>
        <w:t>T</w:t>
      </w:r>
      <w:r>
        <w:rPr>
          <w:rFonts w:ascii="Arial" w:hAnsi="Arial" w:cs="Arial"/>
          <w:b/>
          <w:lang w:val="en-GB"/>
        </w:rPr>
        <w:t>otal</w:t>
      </w:r>
      <w:r w:rsidRPr="00EC0F87">
        <w:rPr>
          <w:rFonts w:ascii="Arial" w:hAnsi="Arial" w:cs="Arial"/>
          <w:b/>
          <w:lang w:val="en-GB"/>
        </w:rPr>
        <w:t xml:space="preserve"> 15 Marks</w:t>
      </w:r>
      <w:r>
        <w:rPr>
          <w:rFonts w:ascii="Arial" w:hAnsi="Arial" w:cs="Arial"/>
          <w:b/>
          <w:lang w:val="en-GB"/>
        </w:rPr>
        <w:t>)</w:t>
      </w:r>
    </w:p>
    <w:p w:rsidR="009A1D20" w:rsidRPr="00EC0F87" w:rsidRDefault="009A1D20" w:rsidP="009A1D20">
      <w:pPr>
        <w:spacing w:line="276" w:lineRule="auto"/>
        <w:jc w:val="both"/>
        <w:rPr>
          <w:rFonts w:ascii="Arial" w:hAnsi="Arial" w:cs="Arial"/>
          <w:b/>
          <w:lang w:val="en-GB"/>
        </w:rPr>
      </w:pPr>
    </w:p>
    <w:p w:rsidR="00AF5A5A" w:rsidRDefault="00AF5A5A" w:rsidP="009A1D20">
      <w:pPr>
        <w:spacing w:line="276" w:lineRule="auto"/>
        <w:jc w:val="both"/>
        <w:rPr>
          <w:rFonts w:ascii="Arial" w:hAnsi="Arial" w:cs="Arial"/>
          <w:b/>
          <w:lang w:val="en-GB"/>
        </w:rPr>
      </w:pPr>
    </w:p>
    <w:p w:rsidR="00AF5A5A" w:rsidRDefault="00AF5A5A" w:rsidP="009A1D20">
      <w:pPr>
        <w:spacing w:line="276" w:lineRule="auto"/>
        <w:jc w:val="both"/>
        <w:rPr>
          <w:rFonts w:ascii="Arial" w:hAnsi="Arial" w:cs="Arial"/>
          <w:b/>
          <w:lang w:val="en-GB"/>
        </w:rPr>
      </w:pPr>
    </w:p>
    <w:p w:rsidR="009A1D20" w:rsidRPr="00EC0F87" w:rsidRDefault="009A1D20" w:rsidP="009A1D20">
      <w:pPr>
        <w:spacing w:line="276" w:lineRule="auto"/>
        <w:jc w:val="both"/>
        <w:rPr>
          <w:rFonts w:ascii="Arial" w:hAnsi="Arial" w:cs="Arial"/>
          <w:b/>
          <w:lang w:val="en-GB"/>
        </w:rPr>
      </w:pPr>
      <w:r w:rsidRPr="00EC0F87">
        <w:rPr>
          <w:rFonts w:ascii="Arial" w:hAnsi="Arial" w:cs="Arial"/>
          <w:b/>
          <w:lang w:val="en-GB"/>
        </w:rPr>
        <w:t>QUESTION 3</w:t>
      </w:r>
    </w:p>
    <w:p w:rsidR="009A1D20" w:rsidRPr="00EC0F87" w:rsidRDefault="009A1D20" w:rsidP="009A1D20">
      <w:pPr>
        <w:spacing w:line="276" w:lineRule="auto"/>
        <w:jc w:val="both"/>
        <w:rPr>
          <w:rFonts w:ascii="Arial" w:hAnsi="Arial" w:cs="Arial"/>
          <w:b/>
          <w:u w:val="single"/>
          <w:lang w:val="en-GB"/>
        </w:rPr>
      </w:pPr>
      <w:r w:rsidRPr="00EC0F87">
        <w:rPr>
          <w:rFonts w:ascii="Arial" w:hAnsi="Arial" w:cs="Arial"/>
          <w:lang w:val="en-GB"/>
        </w:rPr>
        <w:t xml:space="preserve">Give examples of </w:t>
      </w:r>
      <w:r>
        <w:rPr>
          <w:rFonts w:ascii="Arial" w:hAnsi="Arial" w:cs="Arial"/>
          <w:b/>
          <w:u w:val="single"/>
          <w:lang w:val="en-GB"/>
        </w:rPr>
        <w:t>five</w:t>
      </w:r>
      <w:r w:rsidRPr="00EC0F87">
        <w:rPr>
          <w:rFonts w:ascii="Arial" w:hAnsi="Arial" w:cs="Arial"/>
          <w:lang w:val="en-GB"/>
        </w:rPr>
        <w:t xml:space="preserve"> situations when a banking license may be revoked and what are the requirements that the Reserve Bank of Malawi will consider before it revokes a banking License</w:t>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Pr>
          <w:rFonts w:ascii="Arial" w:hAnsi="Arial" w:cs="Arial"/>
          <w:lang w:val="en-GB"/>
        </w:rPr>
        <w:t xml:space="preserve">            </w:t>
      </w:r>
      <w:r w:rsidRPr="00EC0F87">
        <w:rPr>
          <w:rFonts w:ascii="Arial" w:hAnsi="Arial" w:cs="Arial"/>
          <w:b/>
          <w:i/>
          <w:lang w:val="en-GB"/>
        </w:rPr>
        <w:t>(</w:t>
      </w:r>
      <w:r w:rsidRPr="00EC0F87">
        <w:rPr>
          <w:rFonts w:ascii="Arial" w:hAnsi="Arial" w:cs="Arial"/>
          <w:b/>
          <w:lang w:val="en-GB"/>
        </w:rPr>
        <w:t>Total 15 marks)</w:t>
      </w:r>
    </w:p>
    <w:p w:rsidR="009A1D20" w:rsidRPr="00EC0F87" w:rsidRDefault="009A1D20" w:rsidP="009A1D20">
      <w:pPr>
        <w:spacing w:line="276" w:lineRule="auto"/>
        <w:jc w:val="both"/>
        <w:rPr>
          <w:rFonts w:ascii="Arial" w:hAnsi="Arial" w:cs="Arial"/>
          <w:b/>
          <w:u w:val="single"/>
          <w:lang w:val="en-GB"/>
        </w:rPr>
      </w:pPr>
    </w:p>
    <w:p w:rsidR="00AF5A5A" w:rsidRDefault="00AF5A5A" w:rsidP="009A1D20">
      <w:pPr>
        <w:spacing w:line="276" w:lineRule="auto"/>
        <w:jc w:val="both"/>
        <w:rPr>
          <w:rFonts w:ascii="Arial" w:hAnsi="Arial" w:cs="Arial"/>
          <w:b/>
          <w:lang w:val="en-GB"/>
        </w:rPr>
      </w:pPr>
    </w:p>
    <w:p w:rsidR="00AF5A5A" w:rsidRDefault="00AF5A5A" w:rsidP="009A1D20">
      <w:pPr>
        <w:spacing w:line="276" w:lineRule="auto"/>
        <w:jc w:val="both"/>
        <w:rPr>
          <w:rFonts w:ascii="Arial" w:hAnsi="Arial" w:cs="Arial"/>
          <w:b/>
          <w:lang w:val="en-GB"/>
        </w:rPr>
      </w:pPr>
    </w:p>
    <w:p w:rsidR="009A1D20" w:rsidRPr="00EC0F87" w:rsidRDefault="009A1D20" w:rsidP="009A1D20">
      <w:pPr>
        <w:spacing w:line="276" w:lineRule="auto"/>
        <w:jc w:val="both"/>
        <w:rPr>
          <w:rFonts w:ascii="Arial" w:hAnsi="Arial" w:cs="Arial"/>
          <w:b/>
          <w:lang w:val="en-GB"/>
        </w:rPr>
      </w:pPr>
      <w:r w:rsidRPr="00EC0F87">
        <w:rPr>
          <w:rFonts w:ascii="Arial" w:hAnsi="Arial" w:cs="Arial"/>
          <w:b/>
          <w:lang w:val="en-GB"/>
        </w:rPr>
        <w:t>QUESTION 4</w:t>
      </w:r>
    </w:p>
    <w:p w:rsidR="009A1D20" w:rsidRDefault="009A1D20" w:rsidP="009A1D20">
      <w:pPr>
        <w:autoSpaceDE w:val="0"/>
        <w:autoSpaceDN w:val="0"/>
        <w:adjustRightInd w:val="0"/>
        <w:spacing w:line="276" w:lineRule="auto"/>
        <w:jc w:val="both"/>
        <w:rPr>
          <w:rFonts w:ascii="Arial" w:hAnsi="Arial" w:cs="Arial"/>
          <w:lang w:val="en-GB"/>
        </w:rPr>
      </w:pPr>
      <w:r w:rsidRPr="00EC0F87">
        <w:rPr>
          <w:rFonts w:ascii="Arial" w:hAnsi="Arial" w:cs="Arial"/>
          <w:lang w:val="en-GB"/>
        </w:rPr>
        <w:t xml:space="preserve">Blue Bank has been awarded a contract to distribute securities on behalf of an international food chain which intends to list on the Malawi Stock Exchange. Blue Bank will act as broker and underwriter. </w:t>
      </w:r>
    </w:p>
    <w:p w:rsidR="009A1D20" w:rsidRDefault="009A1D20" w:rsidP="009A1D20">
      <w:pPr>
        <w:autoSpaceDE w:val="0"/>
        <w:autoSpaceDN w:val="0"/>
        <w:adjustRightInd w:val="0"/>
        <w:spacing w:line="276" w:lineRule="auto"/>
        <w:jc w:val="both"/>
        <w:rPr>
          <w:rFonts w:ascii="Arial" w:hAnsi="Arial" w:cs="Arial"/>
          <w:lang w:val="en-GB"/>
        </w:rPr>
      </w:pPr>
    </w:p>
    <w:p w:rsidR="009A1D20" w:rsidRPr="004941B3" w:rsidRDefault="009A1D20" w:rsidP="009A1D20">
      <w:pPr>
        <w:autoSpaceDE w:val="0"/>
        <w:autoSpaceDN w:val="0"/>
        <w:adjustRightInd w:val="0"/>
        <w:spacing w:line="276" w:lineRule="auto"/>
        <w:jc w:val="both"/>
        <w:rPr>
          <w:rFonts w:ascii="Arial" w:hAnsi="Arial" w:cs="Arial"/>
          <w:b/>
          <w:lang w:val="en-GB"/>
        </w:rPr>
      </w:pPr>
      <w:r>
        <w:rPr>
          <w:rFonts w:ascii="Arial" w:hAnsi="Arial" w:cs="Arial"/>
          <w:b/>
          <w:lang w:val="en-GB"/>
        </w:rPr>
        <w:t>Required</w:t>
      </w:r>
    </w:p>
    <w:p w:rsidR="009A1D20" w:rsidRPr="00EC0F87" w:rsidRDefault="009A1D20" w:rsidP="009A1D20">
      <w:pPr>
        <w:autoSpaceDE w:val="0"/>
        <w:autoSpaceDN w:val="0"/>
        <w:adjustRightInd w:val="0"/>
        <w:spacing w:line="276" w:lineRule="auto"/>
        <w:jc w:val="both"/>
        <w:rPr>
          <w:rFonts w:ascii="Arial" w:hAnsi="Arial" w:cs="Arial"/>
          <w:b/>
          <w:i/>
          <w:lang w:val="en-GB"/>
        </w:rPr>
      </w:pPr>
      <w:r w:rsidRPr="00EC0F87">
        <w:rPr>
          <w:rFonts w:ascii="Arial" w:hAnsi="Arial" w:cs="Arial"/>
          <w:lang w:val="en-GB"/>
        </w:rPr>
        <w:t>Before it signs the contract, Blue Bank wants to find out in which instances will it be liable to investors who suffer loss as a result of the IPO.</w:t>
      </w:r>
      <w:r>
        <w:rPr>
          <w:rFonts w:ascii="Arial" w:hAnsi="Arial" w:cs="Arial"/>
          <w:lang w:val="en-GB"/>
        </w:rPr>
        <w:t xml:space="preserve"> Please </w:t>
      </w:r>
      <w:proofErr w:type="gramStart"/>
      <w:r>
        <w:rPr>
          <w:rFonts w:ascii="Arial" w:hAnsi="Arial" w:cs="Arial"/>
          <w:lang w:val="en-GB"/>
        </w:rPr>
        <w:t>advise</w:t>
      </w:r>
      <w:proofErr w:type="gramEnd"/>
      <w:r>
        <w:rPr>
          <w:rFonts w:ascii="Arial" w:hAnsi="Arial" w:cs="Arial"/>
          <w:lang w:val="en-GB"/>
        </w:rPr>
        <w:t>.</w:t>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t xml:space="preserve">  </w:t>
      </w:r>
      <w:r w:rsidRPr="00EC0F87">
        <w:rPr>
          <w:rFonts w:ascii="Arial" w:hAnsi="Arial" w:cs="Arial"/>
          <w:lang w:val="en-GB"/>
        </w:rPr>
        <w:tab/>
      </w:r>
      <w:r>
        <w:rPr>
          <w:rFonts w:ascii="Arial" w:hAnsi="Arial" w:cs="Arial"/>
          <w:lang w:val="en-GB"/>
        </w:rPr>
        <w:t xml:space="preserve">                                  </w:t>
      </w:r>
      <w:r w:rsidRPr="00EC0F87">
        <w:rPr>
          <w:rFonts w:ascii="Arial" w:hAnsi="Arial" w:cs="Arial"/>
          <w:b/>
          <w:i/>
          <w:lang w:val="en-GB"/>
        </w:rPr>
        <w:t>(</w:t>
      </w:r>
      <w:r w:rsidRPr="00EC0F87">
        <w:rPr>
          <w:rFonts w:ascii="Arial" w:hAnsi="Arial" w:cs="Arial"/>
          <w:b/>
          <w:lang w:val="en-GB"/>
        </w:rPr>
        <w:t>Total 15 marks)</w:t>
      </w:r>
    </w:p>
    <w:p w:rsidR="009A1D20" w:rsidRPr="00EC0F87" w:rsidRDefault="009A1D20" w:rsidP="009A1D20">
      <w:pPr>
        <w:autoSpaceDE w:val="0"/>
        <w:autoSpaceDN w:val="0"/>
        <w:adjustRightInd w:val="0"/>
        <w:spacing w:line="276" w:lineRule="auto"/>
        <w:jc w:val="both"/>
        <w:rPr>
          <w:rFonts w:ascii="Arial" w:hAnsi="Arial" w:cs="Arial"/>
          <w:b/>
          <w:i/>
          <w:lang w:val="en-GB"/>
        </w:rPr>
      </w:pPr>
    </w:p>
    <w:p w:rsidR="009A1D20" w:rsidRPr="00EC0F87" w:rsidRDefault="009A1D20" w:rsidP="009A1D20">
      <w:pPr>
        <w:pStyle w:val="NoSpacing"/>
        <w:spacing w:line="276" w:lineRule="auto"/>
        <w:jc w:val="both"/>
        <w:rPr>
          <w:rFonts w:ascii="Arial" w:hAnsi="Arial" w:cs="Arial"/>
          <w:sz w:val="24"/>
          <w:szCs w:val="24"/>
        </w:rPr>
      </w:pPr>
      <w:r w:rsidRPr="00EC0F87">
        <w:rPr>
          <w:rFonts w:ascii="Arial" w:hAnsi="Arial" w:cs="Arial"/>
          <w:i/>
          <w:sz w:val="24"/>
          <w:szCs w:val="24"/>
        </w:rPr>
        <w:t xml:space="preserve">           </w:t>
      </w:r>
      <w:r w:rsidRPr="00EC0F87">
        <w:rPr>
          <w:rFonts w:ascii="Arial" w:hAnsi="Arial" w:cs="Arial"/>
          <w:sz w:val="24"/>
          <w:szCs w:val="24"/>
        </w:rPr>
        <w:tab/>
        <w:t xml:space="preserve"> </w:t>
      </w:r>
    </w:p>
    <w:p w:rsidR="009A1D20" w:rsidRDefault="009A1D20" w:rsidP="009A1D20">
      <w:pPr>
        <w:pStyle w:val="NoSpacing"/>
        <w:spacing w:line="276" w:lineRule="auto"/>
        <w:jc w:val="both"/>
        <w:rPr>
          <w:rFonts w:ascii="Arial" w:hAnsi="Arial" w:cs="Arial"/>
          <w:b/>
          <w:sz w:val="24"/>
          <w:szCs w:val="24"/>
        </w:rPr>
      </w:pPr>
    </w:p>
    <w:p w:rsidR="009A1D20" w:rsidRDefault="009A1D20" w:rsidP="009A1D20">
      <w:pPr>
        <w:pStyle w:val="NoSpacing"/>
        <w:spacing w:line="276" w:lineRule="auto"/>
        <w:jc w:val="both"/>
        <w:rPr>
          <w:rFonts w:ascii="Arial" w:hAnsi="Arial" w:cs="Arial"/>
          <w:b/>
          <w:sz w:val="24"/>
          <w:szCs w:val="24"/>
        </w:rPr>
      </w:pPr>
    </w:p>
    <w:p w:rsidR="009A1D20" w:rsidRPr="00AF5A5A" w:rsidRDefault="009A1D20" w:rsidP="009A1D20">
      <w:pPr>
        <w:pStyle w:val="NoSpacing"/>
        <w:spacing w:line="276" w:lineRule="auto"/>
        <w:jc w:val="both"/>
        <w:rPr>
          <w:rFonts w:ascii="Arial" w:hAnsi="Arial" w:cs="Arial"/>
          <w:b/>
          <w:sz w:val="28"/>
          <w:szCs w:val="28"/>
        </w:rPr>
      </w:pPr>
    </w:p>
    <w:p w:rsidR="009A1D20" w:rsidRPr="00AF5A5A" w:rsidRDefault="009A1D20" w:rsidP="009A1D20">
      <w:pPr>
        <w:pStyle w:val="NoSpacing"/>
        <w:spacing w:line="276" w:lineRule="auto"/>
        <w:jc w:val="both"/>
        <w:rPr>
          <w:rFonts w:ascii="Arial" w:hAnsi="Arial" w:cs="Arial"/>
          <w:b/>
          <w:sz w:val="28"/>
          <w:szCs w:val="28"/>
        </w:rPr>
      </w:pPr>
      <w:r w:rsidRPr="00AF5A5A">
        <w:rPr>
          <w:rFonts w:ascii="Arial" w:hAnsi="Arial" w:cs="Arial"/>
          <w:b/>
          <w:sz w:val="28"/>
          <w:szCs w:val="28"/>
        </w:rPr>
        <w:t>SECTION B</w:t>
      </w:r>
      <w:r w:rsidRPr="00AF5A5A">
        <w:rPr>
          <w:rFonts w:ascii="Arial" w:hAnsi="Arial" w:cs="Arial"/>
          <w:sz w:val="28"/>
          <w:szCs w:val="28"/>
        </w:rPr>
        <w:tab/>
      </w:r>
      <w:r w:rsidRPr="00AF5A5A">
        <w:rPr>
          <w:rFonts w:ascii="Arial" w:hAnsi="Arial" w:cs="Arial"/>
          <w:sz w:val="28"/>
          <w:szCs w:val="28"/>
        </w:rPr>
        <w:tab/>
      </w:r>
      <w:r w:rsidRPr="00AF5A5A">
        <w:rPr>
          <w:rFonts w:ascii="Arial" w:hAnsi="Arial" w:cs="Arial"/>
          <w:sz w:val="28"/>
          <w:szCs w:val="28"/>
        </w:rPr>
        <w:tab/>
      </w:r>
      <w:r w:rsidRPr="00AF5A5A">
        <w:rPr>
          <w:rFonts w:ascii="Arial" w:hAnsi="Arial" w:cs="Arial"/>
          <w:b/>
          <w:sz w:val="28"/>
          <w:szCs w:val="28"/>
        </w:rPr>
        <w:t>(40 MARKS)</w:t>
      </w:r>
    </w:p>
    <w:p w:rsidR="009A1D20" w:rsidRPr="00EC0F87" w:rsidRDefault="009A1D20" w:rsidP="009A1D20">
      <w:pPr>
        <w:pStyle w:val="NoSpacing"/>
        <w:spacing w:line="276" w:lineRule="auto"/>
        <w:jc w:val="both"/>
        <w:rPr>
          <w:rFonts w:ascii="Arial" w:hAnsi="Arial" w:cs="Arial"/>
          <w:b/>
          <w:sz w:val="24"/>
          <w:szCs w:val="24"/>
        </w:rPr>
      </w:pPr>
    </w:p>
    <w:p w:rsidR="009A1D20" w:rsidRPr="00EC0F87" w:rsidRDefault="009A1D20" w:rsidP="009A1D20">
      <w:pPr>
        <w:pStyle w:val="NoSpacing"/>
        <w:spacing w:line="276" w:lineRule="auto"/>
        <w:jc w:val="both"/>
        <w:rPr>
          <w:rFonts w:ascii="Arial" w:hAnsi="Arial" w:cs="Arial"/>
          <w:sz w:val="24"/>
          <w:szCs w:val="24"/>
        </w:rPr>
      </w:pPr>
      <w:r w:rsidRPr="00EC0F87">
        <w:rPr>
          <w:rFonts w:ascii="Arial" w:hAnsi="Arial" w:cs="Arial"/>
          <w:sz w:val="24"/>
          <w:szCs w:val="24"/>
        </w:rPr>
        <w:t xml:space="preserve">Answer </w:t>
      </w:r>
      <w:r w:rsidRPr="00EC0F87">
        <w:rPr>
          <w:rFonts w:ascii="Arial" w:hAnsi="Arial" w:cs="Arial"/>
          <w:b/>
          <w:sz w:val="24"/>
          <w:szCs w:val="24"/>
          <w:u w:val="single"/>
        </w:rPr>
        <w:t xml:space="preserve">ANY TWO </w:t>
      </w:r>
      <w:r w:rsidRPr="00EC0F87">
        <w:rPr>
          <w:rFonts w:ascii="Arial" w:hAnsi="Arial" w:cs="Arial"/>
          <w:sz w:val="24"/>
          <w:szCs w:val="24"/>
        </w:rPr>
        <w:t>questions from this section</w:t>
      </w:r>
    </w:p>
    <w:p w:rsidR="009A1D20" w:rsidRPr="00EC0F87" w:rsidRDefault="009A1D20" w:rsidP="009A1D20">
      <w:pPr>
        <w:pStyle w:val="NoSpacing"/>
        <w:spacing w:line="276" w:lineRule="auto"/>
        <w:jc w:val="both"/>
        <w:rPr>
          <w:rFonts w:ascii="Arial" w:hAnsi="Arial" w:cs="Arial"/>
          <w:sz w:val="24"/>
          <w:szCs w:val="24"/>
        </w:rPr>
      </w:pPr>
    </w:p>
    <w:p w:rsidR="009A1D20" w:rsidRPr="00EC0F87" w:rsidRDefault="009A1D20" w:rsidP="009A1D20">
      <w:pPr>
        <w:pStyle w:val="NoSpacing"/>
        <w:spacing w:line="276" w:lineRule="auto"/>
        <w:jc w:val="both"/>
        <w:rPr>
          <w:rFonts w:ascii="Arial" w:hAnsi="Arial" w:cs="Arial"/>
          <w:b/>
          <w:sz w:val="24"/>
          <w:szCs w:val="24"/>
        </w:rPr>
      </w:pPr>
    </w:p>
    <w:p w:rsidR="009A1D20" w:rsidRPr="00EC0F87" w:rsidRDefault="009A1D20" w:rsidP="009A1D20">
      <w:pPr>
        <w:pStyle w:val="NoSpacing"/>
        <w:spacing w:line="276" w:lineRule="auto"/>
        <w:jc w:val="both"/>
        <w:rPr>
          <w:rFonts w:ascii="Arial" w:hAnsi="Arial" w:cs="Arial"/>
          <w:b/>
          <w:sz w:val="24"/>
          <w:szCs w:val="24"/>
        </w:rPr>
      </w:pPr>
      <w:r w:rsidRPr="00EC0F87">
        <w:rPr>
          <w:rFonts w:ascii="Arial" w:hAnsi="Arial" w:cs="Arial"/>
          <w:b/>
          <w:sz w:val="24"/>
          <w:szCs w:val="24"/>
        </w:rPr>
        <w:t>QUESTION 5</w:t>
      </w:r>
    </w:p>
    <w:p w:rsidR="009A1D20" w:rsidRPr="00EC0F87" w:rsidRDefault="009A1D20" w:rsidP="009A1D20">
      <w:pPr>
        <w:autoSpaceDE w:val="0"/>
        <w:autoSpaceDN w:val="0"/>
        <w:adjustRightInd w:val="0"/>
        <w:spacing w:line="276" w:lineRule="auto"/>
        <w:jc w:val="both"/>
        <w:rPr>
          <w:rFonts w:ascii="Arial" w:hAnsi="Arial" w:cs="Arial"/>
          <w:b/>
          <w:lang w:val="en-GB"/>
        </w:rPr>
      </w:pPr>
      <w:r w:rsidRPr="00EC0F87">
        <w:rPr>
          <w:rFonts w:ascii="Arial" w:hAnsi="Arial" w:cs="Arial"/>
          <w:lang w:val="en-GB"/>
        </w:rPr>
        <w:t>Outline and explain</w:t>
      </w:r>
      <w:r>
        <w:rPr>
          <w:rFonts w:ascii="Arial" w:hAnsi="Arial" w:cs="Arial"/>
          <w:lang w:val="en-GB"/>
        </w:rPr>
        <w:t xml:space="preserve"> any</w:t>
      </w:r>
      <w:r w:rsidRPr="00EC0F87">
        <w:rPr>
          <w:rFonts w:ascii="Arial" w:hAnsi="Arial" w:cs="Arial"/>
          <w:lang w:val="en-GB"/>
        </w:rPr>
        <w:t xml:space="preserve"> </w:t>
      </w:r>
      <w:r w:rsidRPr="00AA1650">
        <w:rPr>
          <w:rFonts w:ascii="Arial" w:hAnsi="Arial" w:cs="Arial"/>
          <w:b/>
          <w:u w:val="single"/>
          <w:lang w:val="en-GB"/>
        </w:rPr>
        <w:t>five</w:t>
      </w:r>
      <w:r w:rsidRPr="00EC0F87">
        <w:rPr>
          <w:rFonts w:ascii="Arial" w:hAnsi="Arial" w:cs="Arial"/>
          <w:lang w:val="en-GB"/>
        </w:rPr>
        <w:t xml:space="preserve"> key elements of a Bank’s Money Laundering Compliance </w:t>
      </w:r>
      <w:bookmarkStart w:id="0" w:name="_GoBack"/>
      <w:r w:rsidRPr="00EC0F87">
        <w:rPr>
          <w:rFonts w:ascii="Arial" w:hAnsi="Arial" w:cs="Arial"/>
          <w:lang w:val="en-GB"/>
        </w:rPr>
        <w:t>Programme</w:t>
      </w:r>
      <w:bookmarkEnd w:id="0"/>
      <w:r w:rsidRPr="00EC0F87">
        <w:rPr>
          <w:rFonts w:ascii="Arial" w:hAnsi="Arial" w:cs="Arial"/>
          <w:lang w:val="en-GB"/>
        </w:rPr>
        <w:t xml:space="preserve">? </w:t>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sidRPr="00EC0F87">
        <w:rPr>
          <w:rFonts w:ascii="Arial" w:hAnsi="Arial" w:cs="Arial"/>
          <w:lang w:val="en-GB"/>
        </w:rPr>
        <w:tab/>
      </w:r>
      <w:r>
        <w:rPr>
          <w:rFonts w:ascii="Arial" w:hAnsi="Arial" w:cs="Arial"/>
          <w:lang w:val="en-GB"/>
        </w:rPr>
        <w:t xml:space="preserve">  </w:t>
      </w:r>
      <w:r w:rsidRPr="00EC0F87">
        <w:rPr>
          <w:rFonts w:ascii="Arial" w:hAnsi="Arial" w:cs="Arial"/>
          <w:b/>
          <w:lang w:val="en-GB"/>
        </w:rPr>
        <w:t>(Total 20 marks)</w:t>
      </w:r>
    </w:p>
    <w:p w:rsidR="009A1D20" w:rsidRPr="00EC0F87" w:rsidRDefault="009A1D20" w:rsidP="009A1D20">
      <w:pPr>
        <w:autoSpaceDE w:val="0"/>
        <w:autoSpaceDN w:val="0"/>
        <w:adjustRightInd w:val="0"/>
        <w:spacing w:line="276" w:lineRule="auto"/>
        <w:ind w:left="720"/>
        <w:jc w:val="both"/>
        <w:rPr>
          <w:rFonts w:ascii="Arial" w:hAnsi="Arial" w:cs="Arial"/>
          <w:b/>
          <w:i/>
          <w:lang w:val="en-GB"/>
        </w:rPr>
      </w:pPr>
    </w:p>
    <w:p w:rsidR="00AF5A5A" w:rsidRDefault="00AF5A5A" w:rsidP="009A1D20">
      <w:pPr>
        <w:autoSpaceDE w:val="0"/>
        <w:autoSpaceDN w:val="0"/>
        <w:adjustRightInd w:val="0"/>
        <w:spacing w:line="276" w:lineRule="auto"/>
        <w:jc w:val="both"/>
        <w:rPr>
          <w:rFonts w:ascii="Arial" w:hAnsi="Arial" w:cs="Arial"/>
          <w:b/>
          <w:lang w:val="en-GB"/>
        </w:rPr>
      </w:pPr>
    </w:p>
    <w:p w:rsidR="009A1D20" w:rsidRPr="00EC0F87" w:rsidRDefault="009A1D20" w:rsidP="009A1D20">
      <w:pPr>
        <w:autoSpaceDE w:val="0"/>
        <w:autoSpaceDN w:val="0"/>
        <w:adjustRightInd w:val="0"/>
        <w:spacing w:line="276" w:lineRule="auto"/>
        <w:jc w:val="both"/>
        <w:rPr>
          <w:rFonts w:ascii="Arial" w:hAnsi="Arial" w:cs="Arial"/>
          <w:b/>
          <w:lang w:val="en-GB"/>
        </w:rPr>
      </w:pPr>
      <w:r w:rsidRPr="00EC0F87">
        <w:rPr>
          <w:rFonts w:ascii="Arial" w:hAnsi="Arial" w:cs="Arial"/>
          <w:b/>
          <w:lang w:val="en-GB"/>
        </w:rPr>
        <w:t>QUESTION 6</w:t>
      </w:r>
    </w:p>
    <w:p w:rsidR="009A1D20" w:rsidRPr="00EC0F87" w:rsidRDefault="009A1D20" w:rsidP="009A1D20">
      <w:pPr>
        <w:spacing w:line="276" w:lineRule="auto"/>
        <w:jc w:val="both"/>
        <w:rPr>
          <w:rFonts w:ascii="Arial" w:hAnsi="Arial" w:cs="Arial"/>
          <w:lang w:val="en-GB"/>
        </w:rPr>
      </w:pPr>
      <w:r w:rsidRPr="00EC0F87">
        <w:rPr>
          <w:rFonts w:ascii="Arial" w:hAnsi="Arial" w:cs="Arial"/>
          <w:lang w:val="en-GB"/>
        </w:rPr>
        <w:t xml:space="preserve">X took a loan in 2012 for the construction of a home in </w:t>
      </w:r>
      <w:proofErr w:type="spellStart"/>
      <w:r w:rsidRPr="00EC0F87">
        <w:rPr>
          <w:rFonts w:ascii="Arial" w:hAnsi="Arial" w:cs="Arial"/>
          <w:lang w:val="en-GB"/>
        </w:rPr>
        <w:t>Nyambadwe</w:t>
      </w:r>
      <w:proofErr w:type="spellEnd"/>
      <w:r w:rsidRPr="00EC0F87">
        <w:rPr>
          <w:rFonts w:ascii="Arial" w:hAnsi="Arial" w:cs="Arial"/>
          <w:lang w:val="en-GB"/>
        </w:rPr>
        <w:t>. The value of the loan was MK20 million and the interest rate payable was 17%. A</w:t>
      </w:r>
      <w:r>
        <w:rPr>
          <w:rFonts w:ascii="Arial" w:hAnsi="Arial" w:cs="Arial"/>
          <w:lang w:val="en-GB"/>
        </w:rPr>
        <w:t>t</w:t>
      </w:r>
      <w:r w:rsidRPr="00EC0F87">
        <w:rPr>
          <w:rFonts w:ascii="Arial" w:hAnsi="Arial" w:cs="Arial"/>
          <w:lang w:val="en-GB"/>
        </w:rPr>
        <w:t xml:space="preserve"> the time of the loan</w:t>
      </w:r>
      <w:r>
        <w:rPr>
          <w:rFonts w:ascii="Arial" w:hAnsi="Arial" w:cs="Arial"/>
          <w:lang w:val="en-GB"/>
        </w:rPr>
        <w:t>,</w:t>
      </w:r>
      <w:r w:rsidRPr="00EC0F87">
        <w:rPr>
          <w:rFonts w:ascii="Arial" w:hAnsi="Arial" w:cs="Arial"/>
          <w:lang w:val="en-GB"/>
        </w:rPr>
        <w:t xml:space="preserve"> the proposed instalments were MK200</w:t>
      </w:r>
      <w:proofErr w:type="gramStart"/>
      <w:r w:rsidRPr="00EC0F87">
        <w:rPr>
          <w:rFonts w:ascii="Arial" w:hAnsi="Arial" w:cs="Arial"/>
          <w:lang w:val="en-GB"/>
        </w:rPr>
        <w:t>,000.00</w:t>
      </w:r>
      <w:proofErr w:type="gramEnd"/>
      <w:r w:rsidRPr="00EC0F87">
        <w:rPr>
          <w:rFonts w:ascii="Arial" w:hAnsi="Arial" w:cs="Arial"/>
          <w:lang w:val="en-GB"/>
        </w:rPr>
        <w:t xml:space="preserve"> per month. Due to high inflation in </w:t>
      </w:r>
      <w:r w:rsidRPr="00EC0F87">
        <w:rPr>
          <w:rFonts w:ascii="Arial" w:hAnsi="Arial" w:cs="Arial"/>
          <w:lang w:val="en-GB"/>
        </w:rPr>
        <w:lastRenderedPageBreak/>
        <w:t>Malawi all the banks increased their interest rates on 30 June 2013 to almost double what they were in 2012. X received a letter on 1 July 2013 that his instalment was now MK400</w:t>
      </w:r>
      <w:proofErr w:type="gramStart"/>
      <w:r w:rsidRPr="00EC0F87">
        <w:rPr>
          <w:rFonts w:ascii="Arial" w:hAnsi="Arial" w:cs="Arial"/>
          <w:lang w:val="en-GB"/>
        </w:rPr>
        <w:t>,000.00</w:t>
      </w:r>
      <w:proofErr w:type="gramEnd"/>
      <w:r w:rsidRPr="00EC0F87">
        <w:rPr>
          <w:rFonts w:ascii="Arial" w:hAnsi="Arial" w:cs="Arial"/>
          <w:lang w:val="en-GB"/>
        </w:rPr>
        <w:t>. X tried to pay but by December 2013 he had defaulte</w:t>
      </w:r>
      <w:r>
        <w:rPr>
          <w:rFonts w:ascii="Arial" w:hAnsi="Arial" w:cs="Arial"/>
          <w:lang w:val="en-GB"/>
        </w:rPr>
        <w:t>d on the loan and now owed the b</w:t>
      </w:r>
      <w:r w:rsidRPr="00EC0F87">
        <w:rPr>
          <w:rFonts w:ascii="Arial" w:hAnsi="Arial" w:cs="Arial"/>
          <w:lang w:val="en-GB"/>
        </w:rPr>
        <w:t>ank MK1.8 million. On 2 January 2014 his bank wrote him and informed him that since he was in default, he would be charged penalty interest as stipulated in the loan offer letter. According to the offer letter</w:t>
      </w:r>
      <w:r>
        <w:rPr>
          <w:rFonts w:ascii="Arial" w:hAnsi="Arial" w:cs="Arial"/>
          <w:lang w:val="en-GB"/>
        </w:rPr>
        <w:t xml:space="preserve"> clause 8 states</w:t>
      </w:r>
      <w:r w:rsidRPr="00EC0F87">
        <w:rPr>
          <w:rFonts w:ascii="Arial" w:hAnsi="Arial" w:cs="Arial"/>
          <w:lang w:val="en-GB"/>
        </w:rPr>
        <w:t>:</w:t>
      </w:r>
    </w:p>
    <w:p w:rsidR="009A1D20" w:rsidRPr="00EC0F87" w:rsidRDefault="009A1D20" w:rsidP="009A1D20">
      <w:pPr>
        <w:spacing w:line="276" w:lineRule="auto"/>
        <w:jc w:val="both"/>
        <w:rPr>
          <w:rFonts w:ascii="Arial" w:hAnsi="Arial" w:cs="Arial"/>
          <w:lang w:val="en-GB"/>
        </w:rPr>
      </w:pPr>
    </w:p>
    <w:p w:rsidR="009A1D20" w:rsidRPr="00EC0F87" w:rsidRDefault="009A1D20" w:rsidP="009A1D20">
      <w:pPr>
        <w:spacing w:line="276" w:lineRule="auto"/>
        <w:ind w:right="-2"/>
        <w:jc w:val="both"/>
        <w:rPr>
          <w:rFonts w:ascii="Arial" w:hAnsi="Arial" w:cs="Arial"/>
          <w:i/>
          <w:lang w:val="en-GB"/>
        </w:rPr>
      </w:pPr>
      <w:r w:rsidRPr="00EC0F87">
        <w:rPr>
          <w:rFonts w:ascii="Arial" w:hAnsi="Arial" w:cs="Arial"/>
          <w:i/>
          <w:lang w:val="en-GB"/>
        </w:rPr>
        <w:t xml:space="preserve">In the event that the customer defaults on his loan, the </w:t>
      </w:r>
      <w:r>
        <w:rPr>
          <w:rFonts w:ascii="Arial" w:hAnsi="Arial" w:cs="Arial"/>
          <w:i/>
          <w:lang w:val="en-GB"/>
        </w:rPr>
        <w:t>b</w:t>
      </w:r>
      <w:r w:rsidRPr="00EC0F87">
        <w:rPr>
          <w:rFonts w:ascii="Arial" w:hAnsi="Arial" w:cs="Arial"/>
          <w:i/>
          <w:lang w:val="en-GB"/>
        </w:rPr>
        <w:t xml:space="preserve">ank shall impose a penalty interest of 10% above the base lending rate which shall replace the normal interest rate applicable to this loan facility.  </w:t>
      </w:r>
    </w:p>
    <w:p w:rsidR="009A1D20" w:rsidRPr="00EC0F87" w:rsidRDefault="009A1D20" w:rsidP="009A1D20">
      <w:pPr>
        <w:spacing w:line="276" w:lineRule="auto"/>
        <w:rPr>
          <w:rFonts w:ascii="Arial" w:hAnsi="Arial" w:cs="Arial"/>
          <w:lang w:val="en-GB"/>
        </w:rPr>
      </w:pPr>
    </w:p>
    <w:p w:rsidR="009A1D20" w:rsidRPr="00EC0F87" w:rsidRDefault="009A1D20" w:rsidP="009A1D20">
      <w:pPr>
        <w:spacing w:line="276" w:lineRule="auto"/>
        <w:jc w:val="both"/>
        <w:rPr>
          <w:rFonts w:ascii="Arial" w:hAnsi="Arial" w:cs="Arial"/>
          <w:lang w:val="en-GB"/>
        </w:rPr>
      </w:pPr>
      <w:r w:rsidRPr="00EC0F87">
        <w:rPr>
          <w:rFonts w:ascii="Arial" w:hAnsi="Arial" w:cs="Arial"/>
          <w:lang w:val="en-GB"/>
        </w:rPr>
        <w:t xml:space="preserve"> As a result his instalment would now be MK450</w:t>
      </w:r>
      <w:proofErr w:type="gramStart"/>
      <w:r w:rsidRPr="00EC0F87">
        <w:rPr>
          <w:rFonts w:ascii="Arial" w:hAnsi="Arial" w:cs="Arial"/>
          <w:lang w:val="en-GB"/>
        </w:rPr>
        <w:t>,000.00</w:t>
      </w:r>
      <w:proofErr w:type="gramEnd"/>
      <w:r w:rsidRPr="00EC0F87">
        <w:rPr>
          <w:rFonts w:ascii="Arial" w:hAnsi="Arial" w:cs="Arial"/>
          <w:lang w:val="en-GB"/>
        </w:rPr>
        <w:t xml:space="preserve">. X feels the bank has acted unfairly by imposing the penalty interest despite that he signed the loan. He now seeks your legal advice on whether the penalty interest is unfair and whether he can object to it. </w:t>
      </w:r>
      <w:proofErr w:type="gramStart"/>
      <w:r w:rsidRPr="00EC0F87">
        <w:rPr>
          <w:rFonts w:ascii="Arial" w:hAnsi="Arial" w:cs="Arial"/>
          <w:lang w:val="en-GB"/>
        </w:rPr>
        <w:t>Advise</w:t>
      </w:r>
      <w:proofErr w:type="gramEnd"/>
      <w:r w:rsidRPr="00EC0F87">
        <w:rPr>
          <w:rFonts w:ascii="Arial" w:hAnsi="Arial" w:cs="Arial"/>
          <w:lang w:val="en-GB"/>
        </w:rPr>
        <w:t xml:space="preserve"> X?</w:t>
      </w:r>
    </w:p>
    <w:p w:rsidR="009A1D20" w:rsidRPr="00EC0F87" w:rsidRDefault="009A1D20" w:rsidP="009A1D20">
      <w:pPr>
        <w:autoSpaceDE w:val="0"/>
        <w:autoSpaceDN w:val="0"/>
        <w:adjustRightInd w:val="0"/>
        <w:spacing w:line="276" w:lineRule="auto"/>
        <w:ind w:left="6480" w:firstLine="720"/>
        <w:jc w:val="both"/>
        <w:rPr>
          <w:rFonts w:ascii="Arial" w:hAnsi="Arial" w:cs="Arial"/>
          <w:b/>
          <w:lang w:val="en-GB"/>
        </w:rPr>
      </w:pPr>
      <w:r>
        <w:rPr>
          <w:rFonts w:ascii="Arial" w:hAnsi="Arial" w:cs="Arial"/>
          <w:b/>
          <w:lang w:val="en-GB"/>
        </w:rPr>
        <w:t xml:space="preserve">  (</w:t>
      </w:r>
      <w:r w:rsidRPr="00EC0F87">
        <w:rPr>
          <w:rFonts w:ascii="Arial" w:hAnsi="Arial" w:cs="Arial"/>
          <w:b/>
          <w:lang w:val="en-GB"/>
        </w:rPr>
        <w:t>Total 20 marks)</w:t>
      </w:r>
    </w:p>
    <w:p w:rsidR="009A1D20" w:rsidRPr="00EC0F87" w:rsidRDefault="009A1D20" w:rsidP="009A1D20">
      <w:pPr>
        <w:autoSpaceDE w:val="0"/>
        <w:autoSpaceDN w:val="0"/>
        <w:adjustRightInd w:val="0"/>
        <w:spacing w:line="276" w:lineRule="auto"/>
        <w:jc w:val="both"/>
        <w:rPr>
          <w:rFonts w:ascii="Arial" w:hAnsi="Arial" w:cs="Arial"/>
          <w:b/>
          <w:lang w:val="en-GB"/>
        </w:rPr>
      </w:pPr>
    </w:p>
    <w:p w:rsidR="00AF5A5A" w:rsidRDefault="00AF5A5A" w:rsidP="009A1D20">
      <w:pPr>
        <w:autoSpaceDE w:val="0"/>
        <w:autoSpaceDN w:val="0"/>
        <w:adjustRightInd w:val="0"/>
        <w:spacing w:line="276" w:lineRule="auto"/>
        <w:jc w:val="both"/>
        <w:rPr>
          <w:rFonts w:ascii="Arial" w:hAnsi="Arial" w:cs="Arial"/>
          <w:b/>
          <w:lang w:val="en-GB"/>
        </w:rPr>
      </w:pPr>
    </w:p>
    <w:p w:rsidR="009A1D20" w:rsidRPr="00EC0F87" w:rsidRDefault="009A1D20" w:rsidP="009A1D20">
      <w:pPr>
        <w:autoSpaceDE w:val="0"/>
        <w:autoSpaceDN w:val="0"/>
        <w:adjustRightInd w:val="0"/>
        <w:spacing w:line="276" w:lineRule="auto"/>
        <w:jc w:val="both"/>
        <w:rPr>
          <w:rFonts w:ascii="Arial" w:hAnsi="Arial" w:cs="Arial"/>
          <w:b/>
          <w:lang w:val="en-GB"/>
        </w:rPr>
      </w:pPr>
      <w:r w:rsidRPr="00EC0F87">
        <w:rPr>
          <w:rFonts w:ascii="Arial" w:hAnsi="Arial" w:cs="Arial"/>
          <w:b/>
          <w:lang w:val="en-GB"/>
        </w:rPr>
        <w:t>QUESTION 7</w:t>
      </w:r>
    </w:p>
    <w:p w:rsidR="009A1D20" w:rsidRPr="00AA1650" w:rsidRDefault="009A1D20" w:rsidP="009A1D20">
      <w:pPr>
        <w:pStyle w:val="ListParagraph"/>
        <w:numPr>
          <w:ilvl w:val="0"/>
          <w:numId w:val="1"/>
        </w:numPr>
        <w:autoSpaceDE w:val="0"/>
        <w:autoSpaceDN w:val="0"/>
        <w:adjustRightInd w:val="0"/>
        <w:ind w:left="540" w:hanging="450"/>
        <w:jc w:val="both"/>
        <w:rPr>
          <w:rFonts w:ascii="Arial" w:hAnsi="Arial" w:cs="Arial"/>
          <w:sz w:val="24"/>
          <w:szCs w:val="24"/>
          <w:lang w:eastAsia="af-ZA"/>
        </w:rPr>
      </w:pPr>
      <w:r w:rsidRPr="00EC0F87">
        <w:rPr>
          <w:rFonts w:ascii="Arial" w:hAnsi="Arial" w:cs="Arial"/>
          <w:sz w:val="24"/>
          <w:szCs w:val="24"/>
          <w:lang w:eastAsia="af-ZA"/>
        </w:rPr>
        <w:t xml:space="preserve">What is a negative pledge? </w:t>
      </w:r>
      <w:r w:rsidRPr="00EC0F87">
        <w:rPr>
          <w:rFonts w:ascii="Arial" w:hAnsi="Arial" w:cs="Arial"/>
          <w:sz w:val="24"/>
          <w:szCs w:val="24"/>
          <w:lang w:eastAsia="af-ZA"/>
        </w:rPr>
        <w:tab/>
      </w:r>
      <w:r w:rsidRPr="00EC0F87">
        <w:rPr>
          <w:rFonts w:ascii="Arial" w:hAnsi="Arial" w:cs="Arial"/>
          <w:sz w:val="24"/>
          <w:szCs w:val="24"/>
          <w:lang w:eastAsia="af-ZA"/>
        </w:rPr>
        <w:tab/>
      </w:r>
      <w:r w:rsidRPr="00EC0F87">
        <w:rPr>
          <w:rFonts w:ascii="Arial" w:hAnsi="Arial" w:cs="Arial"/>
          <w:sz w:val="24"/>
          <w:szCs w:val="24"/>
          <w:lang w:eastAsia="af-ZA"/>
        </w:rPr>
        <w:tab/>
      </w:r>
      <w:r w:rsidRPr="00EC0F87">
        <w:rPr>
          <w:rFonts w:ascii="Arial" w:hAnsi="Arial" w:cs="Arial"/>
          <w:sz w:val="24"/>
          <w:szCs w:val="24"/>
          <w:lang w:eastAsia="af-ZA"/>
        </w:rPr>
        <w:tab/>
      </w:r>
      <w:r w:rsidRPr="00EC0F87">
        <w:rPr>
          <w:rFonts w:ascii="Arial" w:hAnsi="Arial" w:cs="Arial"/>
          <w:sz w:val="24"/>
          <w:szCs w:val="24"/>
          <w:lang w:eastAsia="af-ZA"/>
        </w:rPr>
        <w:tab/>
      </w:r>
      <w:r w:rsidRPr="00EC0F87">
        <w:rPr>
          <w:rFonts w:ascii="Arial" w:hAnsi="Arial" w:cs="Arial"/>
          <w:sz w:val="24"/>
          <w:szCs w:val="24"/>
          <w:lang w:eastAsia="af-ZA"/>
        </w:rPr>
        <w:tab/>
      </w:r>
      <w:r w:rsidRPr="00EC0F87">
        <w:rPr>
          <w:rFonts w:ascii="Arial" w:hAnsi="Arial" w:cs="Arial"/>
          <w:sz w:val="24"/>
          <w:szCs w:val="24"/>
          <w:lang w:eastAsia="af-ZA"/>
        </w:rPr>
        <w:tab/>
      </w:r>
      <w:r>
        <w:rPr>
          <w:rFonts w:ascii="Arial" w:hAnsi="Arial" w:cs="Arial"/>
          <w:sz w:val="24"/>
          <w:szCs w:val="24"/>
          <w:lang w:eastAsia="af-ZA"/>
        </w:rPr>
        <w:t xml:space="preserve">   </w:t>
      </w:r>
      <w:r w:rsidRPr="00EC0F87">
        <w:rPr>
          <w:rFonts w:ascii="Arial" w:hAnsi="Arial" w:cs="Arial"/>
          <w:i/>
          <w:sz w:val="24"/>
          <w:szCs w:val="24"/>
          <w:lang w:eastAsia="af-ZA"/>
        </w:rPr>
        <w:t xml:space="preserve">(5 </w:t>
      </w:r>
      <w:r>
        <w:rPr>
          <w:rFonts w:ascii="Arial" w:hAnsi="Arial" w:cs="Arial"/>
          <w:i/>
          <w:sz w:val="24"/>
          <w:szCs w:val="24"/>
          <w:lang w:eastAsia="af-ZA"/>
        </w:rPr>
        <w:t>m</w:t>
      </w:r>
      <w:r w:rsidRPr="00EC0F87">
        <w:rPr>
          <w:rFonts w:ascii="Arial" w:hAnsi="Arial" w:cs="Arial"/>
          <w:i/>
          <w:sz w:val="24"/>
          <w:szCs w:val="24"/>
          <w:lang w:eastAsia="af-ZA"/>
        </w:rPr>
        <w:t>arks)</w:t>
      </w:r>
    </w:p>
    <w:p w:rsidR="009A1D20" w:rsidRPr="00EC0F87" w:rsidRDefault="009A1D20" w:rsidP="009A1D20">
      <w:pPr>
        <w:pStyle w:val="ListParagraph"/>
        <w:autoSpaceDE w:val="0"/>
        <w:autoSpaceDN w:val="0"/>
        <w:adjustRightInd w:val="0"/>
        <w:ind w:left="540"/>
        <w:jc w:val="both"/>
        <w:rPr>
          <w:rFonts w:ascii="Arial" w:hAnsi="Arial" w:cs="Arial"/>
          <w:sz w:val="24"/>
          <w:szCs w:val="24"/>
          <w:lang w:eastAsia="af-ZA"/>
        </w:rPr>
      </w:pPr>
    </w:p>
    <w:p w:rsidR="009A1D20" w:rsidRPr="00EC0F87" w:rsidRDefault="009A1D20" w:rsidP="009A1D20">
      <w:pPr>
        <w:pStyle w:val="ListParagraph"/>
        <w:numPr>
          <w:ilvl w:val="0"/>
          <w:numId w:val="1"/>
        </w:numPr>
        <w:autoSpaceDE w:val="0"/>
        <w:autoSpaceDN w:val="0"/>
        <w:adjustRightInd w:val="0"/>
        <w:ind w:left="540" w:hanging="450"/>
        <w:jc w:val="both"/>
        <w:rPr>
          <w:rFonts w:ascii="Arial" w:hAnsi="Arial" w:cs="Arial"/>
          <w:sz w:val="24"/>
          <w:szCs w:val="24"/>
          <w:lang w:eastAsia="af-ZA"/>
        </w:rPr>
      </w:pPr>
      <w:r w:rsidRPr="00EC0F87">
        <w:rPr>
          <w:rFonts w:ascii="Arial" w:hAnsi="Arial" w:cs="Arial"/>
          <w:sz w:val="24"/>
          <w:szCs w:val="24"/>
          <w:lang w:eastAsia="af-ZA"/>
        </w:rPr>
        <w:t xml:space="preserve">What are the options available to a </w:t>
      </w:r>
      <w:r>
        <w:rPr>
          <w:rFonts w:ascii="Arial" w:hAnsi="Arial" w:cs="Arial"/>
          <w:sz w:val="24"/>
          <w:szCs w:val="24"/>
          <w:lang w:eastAsia="af-ZA"/>
        </w:rPr>
        <w:t>b</w:t>
      </w:r>
      <w:r w:rsidRPr="00EC0F87">
        <w:rPr>
          <w:rFonts w:ascii="Arial" w:hAnsi="Arial" w:cs="Arial"/>
          <w:sz w:val="24"/>
          <w:szCs w:val="24"/>
          <w:lang w:eastAsia="af-ZA"/>
        </w:rPr>
        <w:t xml:space="preserve">ank against a third party who accepts security in breach of a negative pledge? </w:t>
      </w:r>
      <w:r w:rsidRPr="00EC0F87">
        <w:rPr>
          <w:rFonts w:ascii="Arial" w:hAnsi="Arial" w:cs="Arial"/>
          <w:sz w:val="24"/>
          <w:szCs w:val="24"/>
          <w:lang w:eastAsia="af-ZA"/>
        </w:rPr>
        <w:tab/>
      </w:r>
      <w:r w:rsidRPr="00EC0F87">
        <w:rPr>
          <w:rFonts w:ascii="Arial" w:hAnsi="Arial" w:cs="Arial"/>
          <w:sz w:val="24"/>
          <w:szCs w:val="24"/>
          <w:lang w:eastAsia="af-ZA"/>
        </w:rPr>
        <w:tab/>
      </w:r>
      <w:r w:rsidRPr="00EC0F87">
        <w:rPr>
          <w:rFonts w:ascii="Arial" w:hAnsi="Arial" w:cs="Arial"/>
          <w:sz w:val="24"/>
          <w:szCs w:val="24"/>
          <w:lang w:eastAsia="af-ZA"/>
        </w:rPr>
        <w:tab/>
      </w:r>
      <w:r w:rsidRPr="00EC0F87">
        <w:rPr>
          <w:rFonts w:ascii="Arial" w:hAnsi="Arial" w:cs="Arial"/>
          <w:sz w:val="24"/>
          <w:szCs w:val="24"/>
          <w:lang w:eastAsia="af-ZA"/>
        </w:rPr>
        <w:tab/>
      </w:r>
      <w:r>
        <w:rPr>
          <w:rFonts w:ascii="Arial" w:hAnsi="Arial" w:cs="Arial"/>
          <w:sz w:val="24"/>
          <w:szCs w:val="24"/>
          <w:lang w:eastAsia="af-ZA"/>
        </w:rPr>
        <w:t xml:space="preserve">            </w:t>
      </w:r>
      <w:r w:rsidRPr="00EC0F87">
        <w:rPr>
          <w:rFonts w:ascii="Arial" w:hAnsi="Arial" w:cs="Arial"/>
          <w:i/>
          <w:sz w:val="24"/>
          <w:szCs w:val="24"/>
          <w:lang w:eastAsia="af-ZA"/>
        </w:rPr>
        <w:t xml:space="preserve">(15 </w:t>
      </w:r>
      <w:r>
        <w:rPr>
          <w:rFonts w:ascii="Arial" w:hAnsi="Arial" w:cs="Arial"/>
          <w:i/>
          <w:sz w:val="24"/>
          <w:szCs w:val="24"/>
          <w:lang w:eastAsia="af-ZA"/>
        </w:rPr>
        <w:t>m</w:t>
      </w:r>
      <w:r w:rsidRPr="00EC0F87">
        <w:rPr>
          <w:rFonts w:ascii="Arial" w:hAnsi="Arial" w:cs="Arial"/>
          <w:i/>
          <w:sz w:val="24"/>
          <w:szCs w:val="24"/>
          <w:lang w:eastAsia="af-ZA"/>
        </w:rPr>
        <w:t>arks)</w:t>
      </w:r>
    </w:p>
    <w:p w:rsidR="009A1D20" w:rsidRPr="00EC0F87" w:rsidRDefault="009A1D20" w:rsidP="009A1D20">
      <w:pPr>
        <w:pStyle w:val="ListParagraph"/>
        <w:autoSpaceDE w:val="0"/>
        <w:autoSpaceDN w:val="0"/>
        <w:adjustRightInd w:val="0"/>
        <w:jc w:val="both"/>
        <w:rPr>
          <w:rFonts w:ascii="Arial" w:hAnsi="Arial" w:cs="Arial"/>
          <w:sz w:val="24"/>
          <w:szCs w:val="24"/>
          <w:lang w:eastAsia="af-ZA"/>
        </w:rPr>
      </w:pPr>
      <w:r w:rsidRPr="00EC0F87">
        <w:rPr>
          <w:rFonts w:ascii="Arial" w:hAnsi="Arial" w:cs="Arial"/>
          <w:b/>
          <w:sz w:val="24"/>
          <w:szCs w:val="24"/>
          <w:lang w:eastAsia="af-ZA"/>
        </w:rPr>
        <w:t xml:space="preserve">        </w:t>
      </w:r>
      <w:r w:rsidRPr="00EC0F87">
        <w:rPr>
          <w:rFonts w:ascii="Arial" w:hAnsi="Arial" w:cs="Arial"/>
          <w:b/>
          <w:sz w:val="24"/>
          <w:szCs w:val="24"/>
          <w:lang w:eastAsia="af-ZA"/>
        </w:rPr>
        <w:tab/>
      </w:r>
      <w:r w:rsidRPr="00EC0F87">
        <w:rPr>
          <w:rFonts w:ascii="Arial" w:hAnsi="Arial" w:cs="Arial"/>
          <w:b/>
          <w:sz w:val="24"/>
          <w:szCs w:val="24"/>
          <w:lang w:eastAsia="af-ZA"/>
        </w:rPr>
        <w:tab/>
      </w:r>
      <w:r w:rsidRPr="00EC0F87">
        <w:rPr>
          <w:rFonts w:ascii="Arial" w:hAnsi="Arial" w:cs="Arial"/>
          <w:b/>
          <w:sz w:val="24"/>
          <w:szCs w:val="24"/>
          <w:lang w:eastAsia="af-ZA"/>
        </w:rPr>
        <w:tab/>
      </w:r>
      <w:r w:rsidRPr="00EC0F87">
        <w:rPr>
          <w:rFonts w:ascii="Arial" w:hAnsi="Arial" w:cs="Arial"/>
          <w:b/>
          <w:sz w:val="24"/>
          <w:szCs w:val="24"/>
          <w:lang w:eastAsia="af-ZA"/>
        </w:rPr>
        <w:tab/>
      </w:r>
      <w:r w:rsidRPr="00EC0F87">
        <w:rPr>
          <w:rFonts w:ascii="Arial" w:hAnsi="Arial" w:cs="Arial"/>
          <w:b/>
          <w:sz w:val="24"/>
          <w:szCs w:val="24"/>
          <w:lang w:eastAsia="af-ZA"/>
        </w:rPr>
        <w:tab/>
      </w:r>
      <w:r w:rsidRPr="00EC0F87">
        <w:rPr>
          <w:rFonts w:ascii="Arial" w:hAnsi="Arial" w:cs="Arial"/>
          <w:b/>
          <w:sz w:val="24"/>
          <w:szCs w:val="24"/>
          <w:lang w:eastAsia="af-ZA"/>
        </w:rPr>
        <w:tab/>
      </w:r>
      <w:r w:rsidRPr="00EC0F87">
        <w:rPr>
          <w:rFonts w:ascii="Arial" w:hAnsi="Arial" w:cs="Arial"/>
          <w:b/>
          <w:sz w:val="24"/>
          <w:szCs w:val="24"/>
          <w:lang w:eastAsia="af-ZA"/>
        </w:rPr>
        <w:tab/>
      </w:r>
      <w:r w:rsidRPr="00EC0F87">
        <w:rPr>
          <w:rFonts w:ascii="Arial" w:hAnsi="Arial" w:cs="Arial"/>
          <w:b/>
          <w:sz w:val="24"/>
          <w:szCs w:val="24"/>
          <w:lang w:eastAsia="af-ZA"/>
        </w:rPr>
        <w:tab/>
      </w:r>
      <w:r w:rsidRPr="00EC0F87">
        <w:rPr>
          <w:rFonts w:ascii="Arial" w:hAnsi="Arial" w:cs="Arial"/>
          <w:b/>
          <w:sz w:val="24"/>
          <w:szCs w:val="24"/>
          <w:lang w:eastAsia="af-ZA"/>
        </w:rPr>
        <w:tab/>
        <w:t xml:space="preserve"> (Total 20 marks)</w:t>
      </w:r>
      <w:r w:rsidRPr="00EC0F87">
        <w:rPr>
          <w:rFonts w:ascii="Arial" w:hAnsi="Arial" w:cs="Arial"/>
          <w:sz w:val="24"/>
          <w:szCs w:val="24"/>
          <w:lang w:eastAsia="af-ZA"/>
        </w:rPr>
        <w:t xml:space="preserve">                                   </w:t>
      </w:r>
    </w:p>
    <w:p w:rsidR="009A1D20" w:rsidRPr="00EC0F87" w:rsidRDefault="009A1D20" w:rsidP="009A1D20">
      <w:pPr>
        <w:autoSpaceDE w:val="0"/>
        <w:autoSpaceDN w:val="0"/>
        <w:adjustRightInd w:val="0"/>
        <w:spacing w:line="276" w:lineRule="auto"/>
        <w:jc w:val="both"/>
        <w:rPr>
          <w:rFonts w:ascii="Arial" w:hAnsi="Arial" w:cs="Arial"/>
          <w:b/>
          <w:i/>
          <w:lang w:val="en-GB"/>
        </w:rPr>
      </w:pPr>
    </w:p>
    <w:p w:rsidR="00AF5A5A" w:rsidRDefault="00AF5A5A" w:rsidP="009A1D20">
      <w:pPr>
        <w:tabs>
          <w:tab w:val="left" w:pos="4215"/>
        </w:tabs>
        <w:spacing w:line="276" w:lineRule="auto"/>
        <w:jc w:val="both"/>
        <w:rPr>
          <w:rFonts w:ascii="Arial" w:hAnsi="Arial" w:cs="Arial"/>
          <w:b/>
          <w:lang w:val="en-GB"/>
        </w:rPr>
      </w:pPr>
    </w:p>
    <w:p w:rsidR="009A1D20" w:rsidRPr="00EC0F87" w:rsidRDefault="000727D8" w:rsidP="009A1D20">
      <w:pPr>
        <w:tabs>
          <w:tab w:val="left" w:pos="4215"/>
        </w:tabs>
        <w:spacing w:line="276" w:lineRule="auto"/>
        <w:jc w:val="both"/>
        <w:rPr>
          <w:rFonts w:ascii="Arial" w:hAnsi="Arial" w:cs="Arial"/>
          <w:b/>
          <w:lang w:val="en-GB"/>
        </w:rPr>
      </w:pPr>
      <w:r>
        <w:rPr>
          <w:rFonts w:ascii="Arial" w:hAnsi="Arial" w:cs="Arial"/>
          <w:b/>
          <w:lang w:val="en-GB"/>
        </w:rPr>
        <w:t xml:space="preserve">QUESTION </w:t>
      </w:r>
      <w:r w:rsidR="009A1D20" w:rsidRPr="00EC0F87">
        <w:rPr>
          <w:rFonts w:ascii="Arial" w:hAnsi="Arial" w:cs="Arial"/>
          <w:b/>
          <w:lang w:val="en-GB"/>
        </w:rPr>
        <w:t>8</w:t>
      </w:r>
    </w:p>
    <w:p w:rsidR="009A1D20" w:rsidRDefault="009A1D20" w:rsidP="009A1D20">
      <w:pPr>
        <w:tabs>
          <w:tab w:val="left" w:pos="4215"/>
        </w:tabs>
        <w:spacing w:line="276" w:lineRule="auto"/>
        <w:jc w:val="both"/>
        <w:rPr>
          <w:rFonts w:ascii="Arial" w:hAnsi="Arial" w:cs="Arial"/>
          <w:lang w:val="en-GB"/>
        </w:rPr>
      </w:pPr>
      <w:r w:rsidRPr="00EC0F87">
        <w:rPr>
          <w:rFonts w:ascii="Arial" w:hAnsi="Arial" w:cs="Arial"/>
          <w:lang w:val="en-GB"/>
        </w:rPr>
        <w:t>Draft notes on the following concepts:</w:t>
      </w:r>
    </w:p>
    <w:p w:rsidR="009A1D20" w:rsidRPr="00EC0F87" w:rsidRDefault="009A1D20" w:rsidP="009A1D20">
      <w:pPr>
        <w:tabs>
          <w:tab w:val="left" w:pos="4215"/>
        </w:tabs>
        <w:spacing w:line="276" w:lineRule="auto"/>
        <w:jc w:val="both"/>
        <w:rPr>
          <w:rFonts w:ascii="Arial" w:hAnsi="Arial" w:cs="Arial"/>
          <w:lang w:val="en-GB"/>
        </w:rPr>
      </w:pPr>
    </w:p>
    <w:p w:rsidR="009A1D20" w:rsidRPr="00EC0F87" w:rsidRDefault="009A1D20" w:rsidP="009A1D20">
      <w:pPr>
        <w:pStyle w:val="ListParagraph"/>
        <w:numPr>
          <w:ilvl w:val="0"/>
          <w:numId w:val="2"/>
        </w:numPr>
        <w:tabs>
          <w:tab w:val="left" w:pos="4215"/>
        </w:tabs>
        <w:ind w:left="450" w:hanging="450"/>
        <w:jc w:val="both"/>
        <w:rPr>
          <w:rFonts w:ascii="Arial" w:hAnsi="Arial" w:cs="Arial"/>
          <w:b/>
          <w:sz w:val="24"/>
          <w:szCs w:val="24"/>
        </w:rPr>
      </w:pPr>
      <w:r w:rsidRPr="00EC0F87">
        <w:rPr>
          <w:rFonts w:ascii="Arial" w:hAnsi="Arial" w:cs="Arial"/>
          <w:sz w:val="24"/>
          <w:szCs w:val="24"/>
        </w:rPr>
        <w:t xml:space="preserve">Deposit Insurance </w:t>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Pr>
          <w:rFonts w:ascii="Arial" w:hAnsi="Arial" w:cs="Arial"/>
          <w:sz w:val="24"/>
          <w:szCs w:val="24"/>
        </w:rPr>
        <w:t xml:space="preserve">   </w:t>
      </w:r>
      <w:r w:rsidRPr="00EC0F87">
        <w:rPr>
          <w:rFonts w:ascii="Arial" w:hAnsi="Arial" w:cs="Arial"/>
          <w:sz w:val="24"/>
          <w:szCs w:val="24"/>
        </w:rPr>
        <w:t>(</w:t>
      </w:r>
      <w:r w:rsidRPr="00EC0F87">
        <w:rPr>
          <w:rFonts w:ascii="Arial" w:hAnsi="Arial" w:cs="Arial"/>
          <w:i/>
          <w:sz w:val="24"/>
          <w:szCs w:val="24"/>
        </w:rPr>
        <w:t>5 marks</w:t>
      </w:r>
      <w:r w:rsidRPr="00EC0F87">
        <w:rPr>
          <w:rFonts w:ascii="Arial" w:hAnsi="Arial" w:cs="Arial"/>
          <w:sz w:val="24"/>
          <w:szCs w:val="24"/>
        </w:rPr>
        <w:t>)</w:t>
      </w:r>
    </w:p>
    <w:p w:rsidR="009A1D20" w:rsidRPr="00EC0F87" w:rsidRDefault="009A1D20" w:rsidP="009A1D20">
      <w:pPr>
        <w:pStyle w:val="ListParagraph"/>
        <w:numPr>
          <w:ilvl w:val="0"/>
          <w:numId w:val="2"/>
        </w:numPr>
        <w:tabs>
          <w:tab w:val="left" w:pos="4215"/>
        </w:tabs>
        <w:ind w:left="450" w:hanging="450"/>
        <w:jc w:val="both"/>
        <w:rPr>
          <w:rFonts w:ascii="Arial" w:hAnsi="Arial" w:cs="Arial"/>
          <w:b/>
          <w:sz w:val="24"/>
          <w:szCs w:val="24"/>
        </w:rPr>
      </w:pPr>
      <w:r w:rsidRPr="00EC0F87">
        <w:rPr>
          <w:rFonts w:ascii="Arial" w:hAnsi="Arial" w:cs="Arial"/>
          <w:sz w:val="24"/>
          <w:szCs w:val="24"/>
        </w:rPr>
        <w:t>Systemic Risk</w:t>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Pr>
          <w:rFonts w:ascii="Arial" w:hAnsi="Arial" w:cs="Arial"/>
          <w:sz w:val="24"/>
          <w:szCs w:val="24"/>
        </w:rPr>
        <w:t xml:space="preserve"> </w:t>
      </w:r>
      <w:r w:rsidRPr="00EC0F87">
        <w:rPr>
          <w:rFonts w:ascii="Arial" w:hAnsi="Arial" w:cs="Arial"/>
          <w:sz w:val="24"/>
          <w:szCs w:val="24"/>
        </w:rPr>
        <w:t>(</w:t>
      </w:r>
      <w:r w:rsidRPr="00EC0F87">
        <w:rPr>
          <w:rFonts w:ascii="Arial" w:hAnsi="Arial" w:cs="Arial"/>
          <w:i/>
          <w:sz w:val="24"/>
          <w:szCs w:val="24"/>
        </w:rPr>
        <w:t>10 marks</w:t>
      </w:r>
      <w:r w:rsidRPr="00EC0F87">
        <w:rPr>
          <w:rFonts w:ascii="Arial" w:hAnsi="Arial" w:cs="Arial"/>
          <w:sz w:val="24"/>
          <w:szCs w:val="24"/>
        </w:rPr>
        <w:t>)</w:t>
      </w:r>
    </w:p>
    <w:p w:rsidR="009A1D20" w:rsidRPr="00EC0F87" w:rsidRDefault="009A1D20" w:rsidP="009A1D20">
      <w:pPr>
        <w:pStyle w:val="ListParagraph"/>
        <w:numPr>
          <w:ilvl w:val="0"/>
          <w:numId w:val="2"/>
        </w:numPr>
        <w:tabs>
          <w:tab w:val="left" w:pos="4215"/>
        </w:tabs>
        <w:ind w:left="450" w:hanging="450"/>
        <w:jc w:val="both"/>
        <w:rPr>
          <w:rFonts w:ascii="Arial" w:hAnsi="Arial" w:cs="Arial"/>
          <w:b/>
          <w:sz w:val="24"/>
          <w:szCs w:val="24"/>
        </w:rPr>
      </w:pPr>
      <w:r w:rsidRPr="00EC0F87">
        <w:rPr>
          <w:rFonts w:ascii="Arial" w:hAnsi="Arial" w:cs="Arial"/>
          <w:sz w:val="24"/>
          <w:szCs w:val="24"/>
        </w:rPr>
        <w:t>Representations and Warranties</w:t>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sidRPr="00EC0F87">
        <w:rPr>
          <w:rFonts w:ascii="Arial" w:hAnsi="Arial" w:cs="Arial"/>
          <w:sz w:val="24"/>
          <w:szCs w:val="24"/>
        </w:rPr>
        <w:tab/>
      </w:r>
      <w:r>
        <w:rPr>
          <w:rFonts w:ascii="Arial" w:hAnsi="Arial" w:cs="Arial"/>
          <w:sz w:val="24"/>
          <w:szCs w:val="24"/>
        </w:rPr>
        <w:t xml:space="preserve">   </w:t>
      </w:r>
      <w:r w:rsidRPr="00EC0F87">
        <w:rPr>
          <w:rFonts w:ascii="Arial" w:hAnsi="Arial" w:cs="Arial"/>
          <w:sz w:val="24"/>
          <w:szCs w:val="24"/>
        </w:rPr>
        <w:t>(</w:t>
      </w:r>
      <w:r w:rsidRPr="00EC0F87">
        <w:rPr>
          <w:rFonts w:ascii="Arial" w:hAnsi="Arial" w:cs="Arial"/>
          <w:i/>
          <w:sz w:val="24"/>
          <w:szCs w:val="24"/>
        </w:rPr>
        <w:t xml:space="preserve">5 </w:t>
      </w:r>
      <w:r>
        <w:rPr>
          <w:rFonts w:ascii="Arial" w:hAnsi="Arial" w:cs="Arial"/>
          <w:i/>
          <w:sz w:val="24"/>
          <w:szCs w:val="24"/>
        </w:rPr>
        <w:t>m</w:t>
      </w:r>
      <w:r w:rsidRPr="00EC0F87">
        <w:rPr>
          <w:rFonts w:ascii="Arial" w:hAnsi="Arial" w:cs="Arial"/>
          <w:i/>
          <w:sz w:val="24"/>
          <w:szCs w:val="24"/>
        </w:rPr>
        <w:t>arks</w:t>
      </w:r>
      <w:r w:rsidRPr="00EC0F87">
        <w:rPr>
          <w:rFonts w:ascii="Arial" w:hAnsi="Arial" w:cs="Arial"/>
          <w:sz w:val="24"/>
          <w:szCs w:val="24"/>
        </w:rPr>
        <w:t>)</w:t>
      </w:r>
    </w:p>
    <w:p w:rsidR="009A1D20" w:rsidRPr="00EC0F87" w:rsidRDefault="009A1D20" w:rsidP="009A1D20">
      <w:pPr>
        <w:pStyle w:val="ListParagraph"/>
        <w:tabs>
          <w:tab w:val="left" w:pos="4215"/>
        </w:tabs>
        <w:jc w:val="both"/>
        <w:rPr>
          <w:rFonts w:ascii="Arial" w:hAnsi="Arial" w:cs="Arial"/>
          <w:b/>
          <w:sz w:val="24"/>
          <w:szCs w:val="24"/>
        </w:rPr>
      </w:pPr>
      <w:r w:rsidRPr="00EC0F87">
        <w:rPr>
          <w:rFonts w:ascii="Arial" w:hAnsi="Arial" w:cs="Arial"/>
          <w:sz w:val="24"/>
          <w:szCs w:val="24"/>
        </w:rPr>
        <w:t xml:space="preserve"> </w:t>
      </w:r>
      <w:r w:rsidRPr="00EC0F87">
        <w:rPr>
          <w:rFonts w:ascii="Arial" w:hAnsi="Arial" w:cs="Arial"/>
          <w:sz w:val="24"/>
          <w:szCs w:val="24"/>
        </w:rPr>
        <w:tab/>
      </w:r>
      <w:r w:rsidRPr="00EC0F87">
        <w:rPr>
          <w:rFonts w:ascii="Arial" w:hAnsi="Arial" w:cs="Arial"/>
          <w:b/>
          <w:sz w:val="24"/>
          <w:szCs w:val="24"/>
        </w:rPr>
        <w:tab/>
      </w:r>
      <w:r w:rsidRPr="00EC0F87">
        <w:rPr>
          <w:rFonts w:ascii="Arial" w:hAnsi="Arial" w:cs="Arial"/>
          <w:b/>
          <w:sz w:val="24"/>
          <w:szCs w:val="24"/>
        </w:rPr>
        <w:tab/>
        <w:t xml:space="preserve">  </w:t>
      </w:r>
      <w:r w:rsidRPr="00EC0F87">
        <w:rPr>
          <w:rFonts w:ascii="Arial" w:hAnsi="Arial" w:cs="Arial"/>
          <w:b/>
          <w:sz w:val="24"/>
          <w:szCs w:val="24"/>
        </w:rPr>
        <w:tab/>
      </w:r>
      <w:r w:rsidRPr="00EC0F87">
        <w:rPr>
          <w:rFonts w:ascii="Arial" w:hAnsi="Arial" w:cs="Arial"/>
          <w:b/>
          <w:sz w:val="24"/>
          <w:szCs w:val="24"/>
        </w:rPr>
        <w:tab/>
      </w:r>
      <w:r w:rsidRPr="00EC0F87">
        <w:rPr>
          <w:rFonts w:ascii="Arial" w:hAnsi="Arial" w:cs="Arial"/>
          <w:b/>
          <w:sz w:val="24"/>
          <w:szCs w:val="24"/>
        </w:rPr>
        <w:tab/>
        <w:t>(Total 20 marks)</w:t>
      </w:r>
    </w:p>
    <w:p w:rsidR="009A1D20" w:rsidRPr="00EC0F87" w:rsidRDefault="009A1D20" w:rsidP="009A1D20">
      <w:pPr>
        <w:spacing w:line="276" w:lineRule="auto"/>
        <w:jc w:val="both"/>
        <w:rPr>
          <w:rFonts w:ascii="Arial" w:hAnsi="Arial" w:cs="Arial"/>
          <w:b/>
          <w:lang w:val="en-GB"/>
        </w:rPr>
      </w:pPr>
    </w:p>
    <w:p w:rsidR="009A1D20" w:rsidRDefault="009A1D20" w:rsidP="009A1D20">
      <w:pPr>
        <w:spacing w:line="276" w:lineRule="auto"/>
        <w:jc w:val="both"/>
        <w:rPr>
          <w:rFonts w:ascii="Arial" w:hAnsi="Arial" w:cs="Arial"/>
          <w:b/>
          <w:lang w:val="en-GB"/>
        </w:rPr>
      </w:pPr>
    </w:p>
    <w:p w:rsidR="009A1D20" w:rsidRDefault="009A1D20" w:rsidP="009A1D20">
      <w:pPr>
        <w:spacing w:line="276" w:lineRule="auto"/>
        <w:jc w:val="both"/>
        <w:rPr>
          <w:rFonts w:ascii="Arial" w:hAnsi="Arial" w:cs="Arial"/>
          <w:b/>
          <w:lang w:val="en-GB"/>
        </w:rPr>
      </w:pPr>
    </w:p>
    <w:p w:rsidR="009A1D20" w:rsidRDefault="009A1D20" w:rsidP="009A1D20">
      <w:pPr>
        <w:spacing w:line="276" w:lineRule="auto"/>
        <w:jc w:val="center"/>
        <w:rPr>
          <w:rFonts w:ascii="Arial" w:hAnsi="Arial" w:cs="Arial"/>
          <w:b/>
          <w:lang w:val="en-GB"/>
        </w:rPr>
      </w:pPr>
    </w:p>
    <w:p w:rsidR="009A1D20" w:rsidRDefault="009A1D20" w:rsidP="009A1D20">
      <w:pPr>
        <w:spacing w:line="276" w:lineRule="auto"/>
        <w:jc w:val="center"/>
        <w:rPr>
          <w:rFonts w:ascii="Arial" w:hAnsi="Arial" w:cs="Arial"/>
          <w:b/>
          <w:lang w:val="en-GB"/>
        </w:rPr>
      </w:pPr>
    </w:p>
    <w:p w:rsidR="009A1D20" w:rsidRPr="00EC0F87" w:rsidRDefault="009A1D20" w:rsidP="009A1D20">
      <w:pPr>
        <w:spacing w:line="276" w:lineRule="auto"/>
        <w:jc w:val="center"/>
        <w:rPr>
          <w:rFonts w:ascii="Arial" w:hAnsi="Arial" w:cs="Arial"/>
          <w:b/>
          <w:sz w:val="36"/>
          <w:szCs w:val="36"/>
          <w:lang w:val="en-GB"/>
        </w:rPr>
      </w:pPr>
      <w:r w:rsidRPr="00EC0F87">
        <w:rPr>
          <w:rFonts w:ascii="Arial" w:hAnsi="Arial" w:cs="Arial"/>
          <w:b/>
          <w:sz w:val="36"/>
          <w:szCs w:val="36"/>
          <w:lang w:val="en-GB"/>
        </w:rPr>
        <w:t>END OF THE EXAMINATION PAPER</w:t>
      </w:r>
    </w:p>
    <w:p w:rsidR="00D93DA4" w:rsidRDefault="00D93DA4"/>
    <w:sectPr w:rsidR="00D93DA4" w:rsidSect="003E74C6">
      <w:footerReference w:type="even" r:id="rId9"/>
      <w:footerReference w:type="default" r:id="rId10"/>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D9B" w:rsidRDefault="00237D9B">
      <w:r>
        <w:separator/>
      </w:r>
    </w:p>
  </w:endnote>
  <w:endnote w:type="continuationSeparator" w:id="0">
    <w:p w:rsidR="00237D9B" w:rsidRDefault="00237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ABD" w:rsidRDefault="000727D8"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3ABD" w:rsidRDefault="00237D9B"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ABD" w:rsidRDefault="000727D8" w:rsidP="00B84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4A57">
      <w:rPr>
        <w:rStyle w:val="PageNumber"/>
        <w:noProof/>
      </w:rPr>
      <w:t>3</w:t>
    </w:r>
    <w:r>
      <w:rPr>
        <w:rStyle w:val="PageNumber"/>
      </w:rPr>
      <w:fldChar w:fldCharType="end"/>
    </w:r>
  </w:p>
  <w:p w:rsidR="00273ABD" w:rsidRPr="00DA6E32" w:rsidRDefault="000727D8"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2A092BA4" wp14:editId="3CDBF018">
              <wp:simplePos x="0" y="0"/>
              <wp:positionH relativeFrom="column">
                <wp:posOffset>114300</wp:posOffset>
              </wp:positionH>
              <wp:positionV relativeFrom="paragraph">
                <wp:posOffset>-53340</wp:posOffset>
              </wp:positionV>
              <wp:extent cx="5600700" cy="0"/>
              <wp:effectExtent l="19050" t="22860" r="19050" b="247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GvDEQ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D9B" w:rsidRDefault="00237D9B">
      <w:r>
        <w:separator/>
      </w:r>
    </w:p>
  </w:footnote>
  <w:footnote w:type="continuationSeparator" w:id="0">
    <w:p w:rsidR="00237D9B" w:rsidRDefault="00237D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417BF"/>
    <w:multiLevelType w:val="hybridMultilevel"/>
    <w:tmpl w:val="5A920478"/>
    <w:lvl w:ilvl="0" w:tplc="CCC6697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DC02C0"/>
    <w:multiLevelType w:val="hybridMultilevel"/>
    <w:tmpl w:val="30C8F6AE"/>
    <w:lvl w:ilvl="0" w:tplc="2B1E7456">
      <w:start w:val="1"/>
      <w:numFmt w:val="lowerLetter"/>
      <w:lvlText w:val="%1)"/>
      <w:lvlJc w:val="left"/>
      <w:pPr>
        <w:ind w:left="720" w:hanging="360"/>
      </w:pPr>
      <w:rPr>
        <w:rFonts w:ascii="Arial" w:eastAsia="Times New Roman"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6165C"/>
    <w:multiLevelType w:val="hybridMultilevel"/>
    <w:tmpl w:val="D8408BC6"/>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20"/>
    <w:rsid w:val="000727D8"/>
    <w:rsid w:val="00237D9B"/>
    <w:rsid w:val="00794A57"/>
    <w:rsid w:val="009A1D20"/>
    <w:rsid w:val="00AF5A5A"/>
    <w:rsid w:val="00D93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A1D20"/>
    <w:pPr>
      <w:tabs>
        <w:tab w:val="center" w:pos="4320"/>
        <w:tab w:val="right" w:pos="8640"/>
      </w:tabs>
    </w:pPr>
  </w:style>
  <w:style w:type="character" w:customStyle="1" w:styleId="FooterChar">
    <w:name w:val="Footer Char"/>
    <w:basedOn w:val="DefaultParagraphFont"/>
    <w:link w:val="Footer"/>
    <w:rsid w:val="009A1D20"/>
    <w:rPr>
      <w:rFonts w:ascii="Times New Roman" w:eastAsia="Times New Roman" w:hAnsi="Times New Roman" w:cs="Times New Roman"/>
      <w:sz w:val="24"/>
      <w:szCs w:val="24"/>
    </w:rPr>
  </w:style>
  <w:style w:type="character" w:styleId="PageNumber">
    <w:name w:val="page number"/>
    <w:basedOn w:val="DefaultParagraphFont"/>
    <w:rsid w:val="009A1D20"/>
  </w:style>
  <w:style w:type="paragraph" w:styleId="NoSpacing">
    <w:name w:val="No Spacing"/>
    <w:qFormat/>
    <w:rsid w:val="009A1D20"/>
    <w:pPr>
      <w:spacing w:after="0" w:line="240" w:lineRule="auto"/>
    </w:pPr>
    <w:rPr>
      <w:rFonts w:ascii="Calibri" w:eastAsia="Calibri" w:hAnsi="Calibri" w:cs="Times New Roman"/>
      <w:lang w:val="en-GB"/>
    </w:rPr>
  </w:style>
  <w:style w:type="paragraph" w:styleId="ListParagraph">
    <w:name w:val="List Paragraph"/>
    <w:basedOn w:val="Normal"/>
    <w:uiPriority w:val="34"/>
    <w:qFormat/>
    <w:rsid w:val="009A1D20"/>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9A1D20"/>
    <w:rPr>
      <w:vertAlign w:val="superscript"/>
    </w:rPr>
  </w:style>
  <w:style w:type="paragraph" w:styleId="BalloonText">
    <w:name w:val="Balloon Text"/>
    <w:basedOn w:val="Normal"/>
    <w:link w:val="BalloonTextChar"/>
    <w:uiPriority w:val="99"/>
    <w:semiHidden/>
    <w:unhideWhenUsed/>
    <w:rsid w:val="009A1D20"/>
    <w:rPr>
      <w:rFonts w:ascii="Tahoma" w:hAnsi="Tahoma" w:cs="Tahoma"/>
      <w:sz w:val="16"/>
      <w:szCs w:val="16"/>
    </w:rPr>
  </w:style>
  <w:style w:type="character" w:customStyle="1" w:styleId="BalloonTextChar">
    <w:name w:val="Balloon Text Char"/>
    <w:basedOn w:val="DefaultParagraphFont"/>
    <w:link w:val="BalloonText"/>
    <w:uiPriority w:val="99"/>
    <w:semiHidden/>
    <w:rsid w:val="009A1D2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A1D20"/>
    <w:pPr>
      <w:tabs>
        <w:tab w:val="center" w:pos="4320"/>
        <w:tab w:val="right" w:pos="8640"/>
      </w:tabs>
    </w:pPr>
  </w:style>
  <w:style w:type="character" w:customStyle="1" w:styleId="FooterChar">
    <w:name w:val="Footer Char"/>
    <w:basedOn w:val="DefaultParagraphFont"/>
    <w:link w:val="Footer"/>
    <w:rsid w:val="009A1D20"/>
    <w:rPr>
      <w:rFonts w:ascii="Times New Roman" w:eastAsia="Times New Roman" w:hAnsi="Times New Roman" w:cs="Times New Roman"/>
      <w:sz w:val="24"/>
      <w:szCs w:val="24"/>
    </w:rPr>
  </w:style>
  <w:style w:type="character" w:styleId="PageNumber">
    <w:name w:val="page number"/>
    <w:basedOn w:val="DefaultParagraphFont"/>
    <w:rsid w:val="009A1D20"/>
  </w:style>
  <w:style w:type="paragraph" w:styleId="NoSpacing">
    <w:name w:val="No Spacing"/>
    <w:qFormat/>
    <w:rsid w:val="009A1D20"/>
    <w:pPr>
      <w:spacing w:after="0" w:line="240" w:lineRule="auto"/>
    </w:pPr>
    <w:rPr>
      <w:rFonts w:ascii="Calibri" w:eastAsia="Calibri" w:hAnsi="Calibri" w:cs="Times New Roman"/>
      <w:lang w:val="en-GB"/>
    </w:rPr>
  </w:style>
  <w:style w:type="paragraph" w:styleId="ListParagraph">
    <w:name w:val="List Paragraph"/>
    <w:basedOn w:val="Normal"/>
    <w:uiPriority w:val="34"/>
    <w:qFormat/>
    <w:rsid w:val="009A1D20"/>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9A1D20"/>
    <w:rPr>
      <w:vertAlign w:val="superscript"/>
    </w:rPr>
  </w:style>
  <w:style w:type="paragraph" w:styleId="BalloonText">
    <w:name w:val="Balloon Text"/>
    <w:basedOn w:val="Normal"/>
    <w:link w:val="BalloonTextChar"/>
    <w:uiPriority w:val="99"/>
    <w:semiHidden/>
    <w:unhideWhenUsed/>
    <w:rsid w:val="009A1D20"/>
    <w:rPr>
      <w:rFonts w:ascii="Tahoma" w:hAnsi="Tahoma" w:cs="Tahoma"/>
      <w:sz w:val="16"/>
      <w:szCs w:val="16"/>
    </w:rPr>
  </w:style>
  <w:style w:type="character" w:customStyle="1" w:styleId="BalloonTextChar">
    <w:name w:val="Balloon Text Char"/>
    <w:basedOn w:val="DefaultParagraphFont"/>
    <w:link w:val="BalloonText"/>
    <w:uiPriority w:val="99"/>
    <w:semiHidden/>
    <w:rsid w:val="009A1D2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2</cp:revision>
  <cp:lastPrinted>2015-10-29T14:23:00Z</cp:lastPrinted>
  <dcterms:created xsi:type="dcterms:W3CDTF">2015-10-29T12:24:00Z</dcterms:created>
  <dcterms:modified xsi:type="dcterms:W3CDTF">2015-10-29T14:39:00Z</dcterms:modified>
</cp:coreProperties>
</file>